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</w:rPr>
      </w:pPr>
      <w:r w:rsidRPr="00BB6223">
        <w:rPr>
          <w:noProof/>
          <w:color w:val="EB941A"/>
          <w:sz w:val="22"/>
          <w:szCs w:val="22"/>
          <w:lang w:val="es-CO" w:eastAsia="es-CO"/>
        </w:rPr>
        <w:drawing>
          <wp:inline distT="0" distB="0" distL="0" distR="0">
            <wp:extent cx="3000375" cy="381000"/>
            <wp:effectExtent l="0" t="0" r="9525" b="0"/>
            <wp:docPr id="1" name="Imagen 1" descr="C:\Users\over invitado\Pictures\logo turismo internac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ver invitado\Pictures\logo turismo internacio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</w:rPr>
      </w:pPr>
    </w:p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</w:rPr>
      </w:pPr>
    </w:p>
    <w:p w:rsidR="003B1D78" w:rsidRPr="00BB6223" w:rsidRDefault="003B1D78" w:rsidP="00BB6223">
      <w:pPr>
        <w:pStyle w:val="Textoindependiente"/>
        <w:spacing w:before="91"/>
        <w:jc w:val="center"/>
        <w:rPr>
          <w:sz w:val="24"/>
          <w:szCs w:val="22"/>
        </w:rPr>
      </w:pPr>
      <w:r w:rsidRPr="00BB6223">
        <w:rPr>
          <w:b/>
          <w:spacing w:val="6"/>
          <w:sz w:val="24"/>
          <w:szCs w:val="22"/>
        </w:rPr>
        <w:t xml:space="preserve">TURQUÍA </w:t>
      </w:r>
      <w:r w:rsidRPr="00BB6223">
        <w:rPr>
          <w:b/>
          <w:spacing w:val="8"/>
          <w:sz w:val="24"/>
          <w:szCs w:val="22"/>
        </w:rPr>
        <w:t xml:space="preserve">CON </w:t>
      </w:r>
      <w:r w:rsidRPr="00BB6223">
        <w:rPr>
          <w:b/>
          <w:spacing w:val="11"/>
          <w:w w:val="95"/>
          <w:sz w:val="24"/>
          <w:szCs w:val="22"/>
        </w:rPr>
        <w:t>ISLAS</w:t>
      </w:r>
      <w:r w:rsidRPr="00BB6223">
        <w:rPr>
          <w:b/>
          <w:spacing w:val="-46"/>
          <w:w w:val="95"/>
          <w:sz w:val="24"/>
          <w:szCs w:val="22"/>
        </w:rPr>
        <w:t xml:space="preserve"> </w:t>
      </w:r>
      <w:r w:rsidRPr="00BB6223">
        <w:rPr>
          <w:b/>
          <w:spacing w:val="9"/>
          <w:w w:val="95"/>
          <w:sz w:val="24"/>
          <w:szCs w:val="22"/>
        </w:rPr>
        <w:t>GRIEGAS</w:t>
      </w:r>
    </w:p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</w:rPr>
      </w:pPr>
    </w:p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  <w:lang w:val="es-CO"/>
        </w:rPr>
      </w:pPr>
      <w:r w:rsidRPr="00BB6223">
        <w:rPr>
          <w:color w:val="EB941A"/>
          <w:sz w:val="22"/>
          <w:szCs w:val="22"/>
          <w:lang w:val="es-CO"/>
        </w:rPr>
        <w:t>10 No</w:t>
      </w:r>
      <w:bookmarkStart w:id="0" w:name="_GoBack"/>
      <w:bookmarkEnd w:id="0"/>
      <w:r w:rsidRPr="00BB6223">
        <w:rPr>
          <w:color w:val="EB941A"/>
          <w:sz w:val="22"/>
          <w:szCs w:val="22"/>
          <w:lang w:val="es-CO"/>
        </w:rPr>
        <w:t>ches- 11 Dias</w:t>
      </w:r>
    </w:p>
    <w:p w:rsidR="003B1D78" w:rsidRPr="00BB6223" w:rsidRDefault="003B1D78" w:rsidP="00BB6223">
      <w:pPr>
        <w:pStyle w:val="Textoindependiente"/>
        <w:spacing w:before="91"/>
        <w:jc w:val="both"/>
        <w:rPr>
          <w:color w:val="EB941A"/>
          <w:sz w:val="22"/>
          <w:szCs w:val="22"/>
        </w:rPr>
      </w:pPr>
    </w:p>
    <w:p w:rsidR="003B1D78" w:rsidRPr="00BB6223" w:rsidRDefault="003B1D78" w:rsidP="00BB6223">
      <w:pPr>
        <w:pStyle w:val="Textoindependiente"/>
        <w:spacing w:before="91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>Día 1º. ESTAMBUL (domingo)</w:t>
      </w:r>
    </w:p>
    <w:p w:rsidR="003B1D78" w:rsidRPr="00BB6223" w:rsidRDefault="003B1D78" w:rsidP="00BB6223">
      <w:pPr>
        <w:pStyle w:val="Textoindependiente"/>
        <w:spacing w:before="4" w:line="242" w:lineRule="auto"/>
        <w:ind w:right="-9"/>
        <w:jc w:val="both"/>
        <w:rPr>
          <w:sz w:val="22"/>
          <w:szCs w:val="22"/>
        </w:rPr>
      </w:pPr>
      <w:r w:rsidRPr="00BB6223">
        <w:rPr>
          <w:color w:val="231F20"/>
          <w:spacing w:val="-4"/>
          <w:sz w:val="22"/>
          <w:szCs w:val="22"/>
        </w:rPr>
        <w:t xml:space="preserve">Llegada, recepción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4"/>
          <w:sz w:val="22"/>
          <w:szCs w:val="22"/>
        </w:rPr>
        <w:t xml:space="preserve">traslado desde </w:t>
      </w:r>
      <w:r w:rsidRPr="00BB6223">
        <w:rPr>
          <w:color w:val="231F20"/>
          <w:sz w:val="22"/>
          <w:szCs w:val="22"/>
        </w:rPr>
        <w:t xml:space="preserve">el </w:t>
      </w:r>
      <w:r w:rsidR="00BB6223" w:rsidRPr="00BB6223">
        <w:rPr>
          <w:color w:val="231F20"/>
          <w:spacing w:val="-5"/>
          <w:sz w:val="22"/>
          <w:szCs w:val="22"/>
        </w:rPr>
        <w:t>aeropuer</w:t>
      </w:r>
      <w:r w:rsidRPr="00BB6223">
        <w:rPr>
          <w:color w:val="231F20"/>
          <w:sz w:val="22"/>
          <w:szCs w:val="22"/>
        </w:rPr>
        <w:t xml:space="preserve">to </w:t>
      </w:r>
      <w:r w:rsidRPr="00BB6223">
        <w:rPr>
          <w:color w:val="231F20"/>
          <w:spacing w:val="-4"/>
          <w:sz w:val="22"/>
          <w:szCs w:val="22"/>
        </w:rPr>
        <w:t xml:space="preserve">Ataturk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Estambul </w:t>
      </w:r>
      <w:r w:rsidRPr="00BB6223">
        <w:rPr>
          <w:color w:val="231F20"/>
          <w:sz w:val="22"/>
          <w:szCs w:val="22"/>
        </w:rPr>
        <w:t xml:space="preserve">al </w:t>
      </w:r>
      <w:r w:rsidR="00BB6223" w:rsidRPr="00BB6223">
        <w:rPr>
          <w:color w:val="231F20"/>
          <w:spacing w:val="-4"/>
          <w:sz w:val="22"/>
          <w:szCs w:val="22"/>
        </w:rPr>
        <w:t>hotel. Alo</w:t>
      </w:r>
      <w:r w:rsidRPr="00BB6223">
        <w:rPr>
          <w:color w:val="231F20"/>
          <w:spacing w:val="-4"/>
          <w:sz w:val="22"/>
          <w:szCs w:val="22"/>
        </w:rPr>
        <w:t>jamiento.</w:t>
      </w:r>
    </w:p>
    <w:p w:rsidR="003B1D78" w:rsidRPr="00BB6223" w:rsidRDefault="003B1D78" w:rsidP="00BB6223">
      <w:pPr>
        <w:pStyle w:val="Textoindependiente"/>
        <w:spacing w:before="171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>Día 2º. ESTAMBUL (lunes)</w:t>
      </w:r>
    </w:p>
    <w:p w:rsidR="003B1D78" w:rsidRPr="00BB6223" w:rsidRDefault="003B1D78" w:rsidP="00BB6223">
      <w:pPr>
        <w:pStyle w:val="Textoindependiente"/>
        <w:spacing w:before="3" w:line="242" w:lineRule="auto"/>
        <w:jc w:val="both"/>
        <w:rPr>
          <w:sz w:val="22"/>
          <w:szCs w:val="22"/>
        </w:rPr>
      </w:pPr>
      <w:r w:rsidRPr="00BB6223">
        <w:rPr>
          <w:color w:val="231F20"/>
          <w:spacing w:val="-4"/>
          <w:sz w:val="22"/>
          <w:szCs w:val="22"/>
        </w:rPr>
        <w:t xml:space="preserve">Desayuno. </w:t>
      </w:r>
      <w:r w:rsidRPr="00BB6223">
        <w:rPr>
          <w:color w:val="231F20"/>
          <w:spacing w:val="-3"/>
          <w:sz w:val="22"/>
          <w:szCs w:val="22"/>
        </w:rPr>
        <w:t xml:space="preserve">Día </w:t>
      </w:r>
      <w:r w:rsidRPr="00BB6223">
        <w:rPr>
          <w:color w:val="231F20"/>
          <w:spacing w:val="-4"/>
          <w:sz w:val="22"/>
          <w:szCs w:val="22"/>
        </w:rPr>
        <w:t xml:space="preserve">libre. Visita opcional </w:t>
      </w:r>
      <w:r w:rsidRPr="00BB6223">
        <w:rPr>
          <w:color w:val="231F20"/>
          <w:sz w:val="22"/>
          <w:szCs w:val="22"/>
        </w:rPr>
        <w:t xml:space="preserve">a la </w:t>
      </w:r>
      <w:r w:rsidRPr="00BB6223">
        <w:rPr>
          <w:color w:val="231F20"/>
          <w:spacing w:val="-4"/>
          <w:sz w:val="22"/>
          <w:szCs w:val="22"/>
        </w:rPr>
        <w:t xml:space="preserve">Ciudad Vieja.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Mezquita </w:t>
      </w:r>
      <w:r w:rsidRPr="00BB6223">
        <w:rPr>
          <w:color w:val="231F20"/>
          <w:spacing w:val="-3"/>
          <w:sz w:val="22"/>
          <w:szCs w:val="22"/>
        </w:rPr>
        <w:t xml:space="preserve">Azul será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primera parada. Paseo </w:t>
      </w:r>
      <w:r w:rsidRPr="00BB6223">
        <w:rPr>
          <w:color w:val="231F20"/>
          <w:spacing w:val="-3"/>
          <w:sz w:val="22"/>
          <w:szCs w:val="22"/>
        </w:rPr>
        <w:t xml:space="preserve">por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Plaza </w:t>
      </w:r>
      <w:r w:rsidRPr="00BB6223">
        <w:rPr>
          <w:color w:val="231F20"/>
          <w:spacing w:val="-3"/>
          <w:sz w:val="22"/>
          <w:szCs w:val="22"/>
        </w:rPr>
        <w:t xml:space="preserve">del </w:t>
      </w:r>
      <w:r w:rsidRPr="00BB6223">
        <w:rPr>
          <w:color w:val="231F20"/>
          <w:spacing w:val="-4"/>
          <w:sz w:val="22"/>
          <w:szCs w:val="22"/>
        </w:rPr>
        <w:t xml:space="preserve">Hipódromo donde ve- remos </w:t>
      </w:r>
      <w:r w:rsidRPr="00BB6223">
        <w:rPr>
          <w:color w:val="231F20"/>
          <w:sz w:val="22"/>
          <w:szCs w:val="22"/>
        </w:rPr>
        <w:t xml:space="preserve">el </w:t>
      </w:r>
      <w:r w:rsidRPr="00BB6223">
        <w:rPr>
          <w:color w:val="231F20"/>
          <w:spacing w:val="-4"/>
          <w:sz w:val="22"/>
          <w:szCs w:val="22"/>
        </w:rPr>
        <w:t xml:space="preserve">famoso Obelisco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6"/>
          <w:sz w:val="22"/>
          <w:szCs w:val="22"/>
        </w:rPr>
        <w:t xml:space="preserve">Teodosio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4"/>
          <w:sz w:val="22"/>
          <w:szCs w:val="22"/>
        </w:rPr>
        <w:t xml:space="preserve">la Columna serpentina.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continuación visita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la Basílica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Santa Sofía, adornada </w:t>
      </w:r>
      <w:r w:rsidRPr="00BB6223">
        <w:rPr>
          <w:color w:val="231F20"/>
          <w:spacing w:val="-3"/>
          <w:sz w:val="22"/>
          <w:szCs w:val="22"/>
        </w:rPr>
        <w:t xml:space="preserve">con </w:t>
      </w:r>
      <w:r w:rsidRPr="00BB6223">
        <w:rPr>
          <w:color w:val="231F20"/>
          <w:spacing w:val="-4"/>
          <w:sz w:val="22"/>
          <w:szCs w:val="22"/>
        </w:rPr>
        <w:t xml:space="preserve">ricos mu- rales </w:t>
      </w:r>
      <w:r w:rsidRPr="00BB6223">
        <w:rPr>
          <w:color w:val="231F20"/>
          <w:sz w:val="22"/>
          <w:szCs w:val="22"/>
        </w:rPr>
        <w:t xml:space="preserve">en </w:t>
      </w:r>
      <w:r w:rsidRPr="00BB6223">
        <w:rPr>
          <w:color w:val="231F20"/>
          <w:spacing w:val="-4"/>
          <w:sz w:val="22"/>
          <w:szCs w:val="22"/>
        </w:rPr>
        <w:t xml:space="preserve">mosaico. Visita </w:t>
      </w:r>
      <w:r w:rsidRPr="00BB6223">
        <w:rPr>
          <w:color w:val="231F20"/>
          <w:sz w:val="22"/>
          <w:szCs w:val="22"/>
        </w:rPr>
        <w:t xml:space="preserve">al </w:t>
      </w:r>
      <w:r w:rsidRPr="00BB6223">
        <w:rPr>
          <w:color w:val="231F20"/>
          <w:spacing w:val="-4"/>
          <w:sz w:val="22"/>
          <w:szCs w:val="22"/>
        </w:rPr>
        <w:t xml:space="preserve">magníﬁco Palacio de </w:t>
      </w:r>
      <w:r w:rsidRPr="00BB6223">
        <w:rPr>
          <w:color w:val="231F20"/>
          <w:spacing w:val="-6"/>
          <w:sz w:val="22"/>
          <w:szCs w:val="22"/>
        </w:rPr>
        <w:t xml:space="preserve">Topkapi </w:t>
      </w:r>
      <w:r w:rsidRPr="00BB6223">
        <w:rPr>
          <w:color w:val="231F20"/>
          <w:sz w:val="22"/>
          <w:szCs w:val="22"/>
        </w:rPr>
        <w:t xml:space="preserve">y el </w:t>
      </w:r>
      <w:r w:rsidRPr="00BB6223">
        <w:rPr>
          <w:color w:val="231F20"/>
          <w:spacing w:val="-3"/>
          <w:sz w:val="22"/>
          <w:szCs w:val="22"/>
        </w:rPr>
        <w:t xml:space="preserve">Gran </w:t>
      </w:r>
      <w:r w:rsidRPr="00BB6223">
        <w:rPr>
          <w:color w:val="231F20"/>
          <w:spacing w:val="-5"/>
          <w:sz w:val="22"/>
          <w:szCs w:val="22"/>
        </w:rPr>
        <w:t xml:space="preserve">Bazar, </w:t>
      </w:r>
      <w:r w:rsidRPr="00BB6223">
        <w:rPr>
          <w:color w:val="231F20"/>
          <w:spacing w:val="-3"/>
          <w:sz w:val="22"/>
          <w:szCs w:val="22"/>
        </w:rPr>
        <w:t xml:space="preserve">uno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3"/>
          <w:sz w:val="22"/>
          <w:szCs w:val="22"/>
        </w:rPr>
        <w:t xml:space="preserve">los </w:t>
      </w:r>
      <w:r w:rsidRPr="00BB6223">
        <w:rPr>
          <w:color w:val="231F20"/>
          <w:spacing w:val="-5"/>
          <w:sz w:val="22"/>
          <w:szCs w:val="22"/>
        </w:rPr>
        <w:t xml:space="preserve">primeros </w:t>
      </w:r>
      <w:r w:rsidRPr="00BB6223">
        <w:rPr>
          <w:color w:val="231F20"/>
          <w:spacing w:val="-4"/>
          <w:sz w:val="22"/>
          <w:szCs w:val="22"/>
        </w:rPr>
        <w:t xml:space="preserve">centros comerciales </w:t>
      </w:r>
      <w:r w:rsidRPr="00BB6223">
        <w:rPr>
          <w:color w:val="231F20"/>
          <w:sz w:val="22"/>
          <w:szCs w:val="22"/>
        </w:rPr>
        <w:t xml:space="preserve">de la </w:t>
      </w:r>
      <w:r w:rsidRPr="00BB6223">
        <w:rPr>
          <w:color w:val="231F20"/>
          <w:spacing w:val="-4"/>
          <w:sz w:val="22"/>
          <w:szCs w:val="22"/>
        </w:rPr>
        <w:t>historia. Alojamiento.</w:t>
      </w:r>
    </w:p>
    <w:p w:rsidR="003B1D78" w:rsidRPr="00BB6223" w:rsidRDefault="003B1D78" w:rsidP="00BB6223">
      <w:pPr>
        <w:pStyle w:val="Textoindependiente"/>
        <w:spacing w:before="179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Día 3º. ESTAMBUL – CAPADOCIA:</w:t>
      </w:r>
    </w:p>
    <w:p w:rsidR="003B1D78" w:rsidRPr="00BB6223" w:rsidRDefault="003B1D78" w:rsidP="00BB6223">
      <w:pPr>
        <w:pStyle w:val="Textoindependiente"/>
        <w:spacing w:before="3"/>
        <w:jc w:val="both"/>
        <w:rPr>
          <w:sz w:val="22"/>
          <w:szCs w:val="22"/>
        </w:rPr>
      </w:pPr>
      <w:r w:rsidRPr="00BB6223">
        <w:rPr>
          <w:color w:val="EB941A"/>
          <w:spacing w:val="-4"/>
          <w:w w:val="105"/>
          <w:sz w:val="22"/>
          <w:szCs w:val="22"/>
        </w:rPr>
        <w:t>Viaje</w:t>
      </w:r>
      <w:r w:rsidRPr="00BB6223">
        <w:rPr>
          <w:color w:val="EB941A"/>
          <w:spacing w:val="-28"/>
          <w:w w:val="105"/>
          <w:sz w:val="22"/>
          <w:szCs w:val="22"/>
        </w:rPr>
        <w:t xml:space="preserve"> </w:t>
      </w:r>
      <w:r w:rsidRPr="00BB6223">
        <w:rPr>
          <w:color w:val="EB941A"/>
          <w:w w:val="105"/>
          <w:sz w:val="22"/>
          <w:szCs w:val="22"/>
        </w:rPr>
        <w:t>en</w:t>
      </w:r>
      <w:r w:rsidRPr="00BB6223">
        <w:rPr>
          <w:color w:val="EB941A"/>
          <w:spacing w:val="-28"/>
          <w:w w:val="105"/>
          <w:sz w:val="22"/>
          <w:szCs w:val="22"/>
        </w:rPr>
        <w:t xml:space="preserve"> </w:t>
      </w:r>
      <w:r w:rsidRPr="00BB6223">
        <w:rPr>
          <w:color w:val="EB941A"/>
          <w:spacing w:val="-4"/>
          <w:w w:val="105"/>
          <w:sz w:val="22"/>
          <w:szCs w:val="22"/>
        </w:rPr>
        <w:t>avión</w:t>
      </w:r>
      <w:r w:rsidRPr="00BB6223">
        <w:rPr>
          <w:color w:val="EB941A"/>
          <w:spacing w:val="-28"/>
          <w:w w:val="105"/>
          <w:sz w:val="22"/>
          <w:szCs w:val="22"/>
        </w:rPr>
        <w:t xml:space="preserve"> </w:t>
      </w:r>
      <w:r w:rsidRPr="00BB6223">
        <w:rPr>
          <w:color w:val="EB941A"/>
          <w:spacing w:val="-4"/>
          <w:w w:val="105"/>
          <w:sz w:val="22"/>
          <w:szCs w:val="22"/>
        </w:rPr>
        <w:t>(martes)</w:t>
      </w:r>
    </w:p>
    <w:p w:rsidR="003B1D78" w:rsidRPr="00BB6223" w:rsidRDefault="003B1D78" w:rsidP="00BB6223">
      <w:pPr>
        <w:pStyle w:val="Textoindependiente"/>
        <w:spacing w:before="3" w:line="242" w:lineRule="auto"/>
        <w:jc w:val="both"/>
        <w:rPr>
          <w:sz w:val="22"/>
          <w:szCs w:val="22"/>
        </w:rPr>
      </w:pPr>
      <w:r w:rsidRPr="00BB6223">
        <w:rPr>
          <w:color w:val="231F20"/>
          <w:spacing w:val="-4"/>
          <w:sz w:val="22"/>
          <w:szCs w:val="22"/>
        </w:rPr>
        <w:t xml:space="preserve">Desayuno. </w:t>
      </w:r>
      <w:r w:rsidRPr="00BB6223">
        <w:rPr>
          <w:color w:val="231F20"/>
          <w:spacing w:val="-3"/>
          <w:sz w:val="22"/>
          <w:szCs w:val="22"/>
        </w:rPr>
        <w:t xml:space="preserve">Día </w:t>
      </w:r>
      <w:r w:rsidRPr="00BB6223">
        <w:rPr>
          <w:color w:val="231F20"/>
          <w:spacing w:val="-4"/>
          <w:sz w:val="22"/>
          <w:szCs w:val="22"/>
        </w:rPr>
        <w:t xml:space="preserve">libre. Excursión opcional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me- </w:t>
      </w:r>
      <w:r w:rsidRPr="00BB6223">
        <w:rPr>
          <w:color w:val="231F20"/>
          <w:spacing w:val="-3"/>
          <w:sz w:val="22"/>
          <w:szCs w:val="22"/>
        </w:rPr>
        <w:t xml:space="preserve">dio día por </w:t>
      </w:r>
      <w:r w:rsidRPr="00BB6223">
        <w:rPr>
          <w:color w:val="231F20"/>
          <w:spacing w:val="-4"/>
          <w:sz w:val="22"/>
          <w:szCs w:val="22"/>
        </w:rPr>
        <w:t xml:space="preserve">Estambul. Iniciaremos </w:t>
      </w:r>
      <w:r w:rsidRPr="00BB6223">
        <w:rPr>
          <w:color w:val="231F20"/>
          <w:sz w:val="22"/>
          <w:szCs w:val="22"/>
        </w:rPr>
        <w:t xml:space="preserve">en el </w:t>
      </w:r>
      <w:r w:rsidRPr="00BB6223">
        <w:rPr>
          <w:color w:val="231F20"/>
          <w:spacing w:val="-5"/>
          <w:sz w:val="22"/>
          <w:szCs w:val="22"/>
        </w:rPr>
        <w:t xml:space="preserve">Mercado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3"/>
          <w:sz w:val="22"/>
          <w:szCs w:val="22"/>
        </w:rPr>
        <w:t xml:space="preserve">las </w:t>
      </w:r>
      <w:r w:rsidRPr="00BB6223">
        <w:rPr>
          <w:color w:val="231F20"/>
          <w:spacing w:val="-4"/>
          <w:sz w:val="22"/>
          <w:szCs w:val="22"/>
        </w:rPr>
        <w:t xml:space="preserve">Especias, </w:t>
      </w:r>
      <w:r w:rsidRPr="00BB6223">
        <w:rPr>
          <w:color w:val="231F20"/>
          <w:spacing w:val="-3"/>
          <w:sz w:val="22"/>
          <w:szCs w:val="22"/>
        </w:rPr>
        <w:t xml:space="preserve">que data del </w:t>
      </w:r>
      <w:r w:rsidRPr="00BB6223">
        <w:rPr>
          <w:color w:val="231F20"/>
          <w:spacing w:val="-4"/>
          <w:sz w:val="22"/>
          <w:szCs w:val="22"/>
        </w:rPr>
        <w:t xml:space="preserve">siglo XVII. </w:t>
      </w:r>
      <w:r w:rsidRPr="00BB6223">
        <w:rPr>
          <w:color w:val="231F20"/>
          <w:sz w:val="22"/>
          <w:szCs w:val="22"/>
        </w:rPr>
        <w:t xml:space="preserve">A </w:t>
      </w:r>
      <w:r w:rsidR="00BB6223" w:rsidRPr="00BB6223">
        <w:rPr>
          <w:color w:val="231F20"/>
          <w:spacing w:val="-4"/>
          <w:sz w:val="22"/>
          <w:szCs w:val="22"/>
        </w:rPr>
        <w:t>conti</w:t>
      </w:r>
      <w:r w:rsidRPr="00BB6223">
        <w:rPr>
          <w:color w:val="231F20"/>
          <w:spacing w:val="-4"/>
          <w:sz w:val="22"/>
          <w:szCs w:val="22"/>
        </w:rPr>
        <w:t xml:space="preserve">nuación tomaremos </w:t>
      </w:r>
      <w:r w:rsidRPr="00BB6223">
        <w:rPr>
          <w:color w:val="231F20"/>
          <w:sz w:val="22"/>
          <w:szCs w:val="22"/>
        </w:rPr>
        <w:t xml:space="preserve">un </w:t>
      </w:r>
      <w:r w:rsidRPr="00BB6223">
        <w:rPr>
          <w:color w:val="231F20"/>
          <w:spacing w:val="-4"/>
          <w:sz w:val="22"/>
          <w:szCs w:val="22"/>
        </w:rPr>
        <w:t xml:space="preserve">ferry local </w:t>
      </w:r>
      <w:r w:rsidRPr="00BB6223">
        <w:rPr>
          <w:color w:val="231F20"/>
          <w:spacing w:val="-3"/>
          <w:sz w:val="22"/>
          <w:szCs w:val="22"/>
        </w:rPr>
        <w:t xml:space="preserve">para </w:t>
      </w:r>
      <w:r w:rsidRPr="00BB6223">
        <w:rPr>
          <w:color w:val="231F20"/>
          <w:sz w:val="22"/>
          <w:szCs w:val="22"/>
        </w:rPr>
        <w:t xml:space="preserve">un </w:t>
      </w:r>
      <w:r w:rsidRPr="00BB6223">
        <w:rPr>
          <w:color w:val="231F20"/>
          <w:spacing w:val="-4"/>
          <w:sz w:val="22"/>
          <w:szCs w:val="22"/>
        </w:rPr>
        <w:t xml:space="preserve">cru- cero inolvidable </w:t>
      </w:r>
      <w:r w:rsidRPr="00BB6223">
        <w:rPr>
          <w:color w:val="231F20"/>
          <w:sz w:val="22"/>
          <w:szCs w:val="22"/>
        </w:rPr>
        <w:t xml:space="preserve">en </w:t>
      </w:r>
      <w:r w:rsidRPr="00BB6223">
        <w:rPr>
          <w:color w:val="231F20"/>
          <w:spacing w:val="-3"/>
          <w:sz w:val="22"/>
          <w:szCs w:val="22"/>
        </w:rPr>
        <w:t xml:space="preserve">las </w:t>
      </w:r>
      <w:r w:rsidRPr="00BB6223">
        <w:rPr>
          <w:color w:val="231F20"/>
          <w:spacing w:val="-4"/>
          <w:sz w:val="22"/>
          <w:szCs w:val="22"/>
        </w:rPr>
        <w:t xml:space="preserve">aguas </w:t>
      </w:r>
      <w:r w:rsidRPr="00BB6223">
        <w:rPr>
          <w:color w:val="231F20"/>
          <w:spacing w:val="-3"/>
          <w:sz w:val="22"/>
          <w:szCs w:val="22"/>
        </w:rPr>
        <w:t xml:space="preserve">del </w:t>
      </w:r>
      <w:r w:rsidRPr="00BB6223">
        <w:rPr>
          <w:color w:val="231F20"/>
          <w:spacing w:val="-4"/>
          <w:sz w:val="22"/>
          <w:szCs w:val="22"/>
        </w:rPr>
        <w:t xml:space="preserve">Bósforo entre </w:t>
      </w:r>
      <w:r w:rsidRPr="00BB6223">
        <w:rPr>
          <w:color w:val="231F20"/>
          <w:spacing w:val="-3"/>
          <w:sz w:val="22"/>
          <w:szCs w:val="22"/>
        </w:rPr>
        <w:t xml:space="preserve">Asia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4"/>
          <w:sz w:val="22"/>
          <w:szCs w:val="22"/>
        </w:rPr>
        <w:t xml:space="preserve">Europa </w:t>
      </w:r>
      <w:r w:rsidRPr="00BB6223">
        <w:rPr>
          <w:color w:val="231F20"/>
          <w:spacing w:val="-3"/>
          <w:sz w:val="22"/>
          <w:szCs w:val="22"/>
        </w:rPr>
        <w:t xml:space="preserve">para </w:t>
      </w:r>
      <w:r w:rsidRPr="00BB6223">
        <w:rPr>
          <w:color w:val="231F20"/>
          <w:spacing w:val="-4"/>
          <w:sz w:val="22"/>
          <w:szCs w:val="22"/>
        </w:rPr>
        <w:t xml:space="preserve">experimentar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maravilla de cambiar continentes </w:t>
      </w:r>
      <w:r w:rsidRPr="00BB6223">
        <w:rPr>
          <w:color w:val="231F20"/>
          <w:sz w:val="22"/>
          <w:szCs w:val="22"/>
        </w:rPr>
        <w:t xml:space="preserve">en </w:t>
      </w:r>
      <w:r w:rsidRPr="00BB6223">
        <w:rPr>
          <w:color w:val="231F20"/>
          <w:spacing w:val="-4"/>
          <w:sz w:val="22"/>
          <w:szCs w:val="22"/>
        </w:rPr>
        <w:t xml:space="preserve">pocos minutos. </w:t>
      </w:r>
      <w:r w:rsidRPr="00BB6223">
        <w:rPr>
          <w:color w:val="231F20"/>
          <w:spacing w:val="-3"/>
          <w:sz w:val="22"/>
          <w:szCs w:val="22"/>
        </w:rPr>
        <w:t xml:space="preserve">Por </w:t>
      </w:r>
      <w:r w:rsidRPr="00BB6223">
        <w:rPr>
          <w:color w:val="231F20"/>
          <w:spacing w:val="-4"/>
          <w:sz w:val="22"/>
          <w:szCs w:val="22"/>
        </w:rPr>
        <w:t xml:space="preserve">la tarde traslado </w:t>
      </w:r>
      <w:r w:rsidRPr="00BB6223">
        <w:rPr>
          <w:color w:val="231F20"/>
          <w:sz w:val="22"/>
          <w:szCs w:val="22"/>
        </w:rPr>
        <w:t xml:space="preserve">al </w:t>
      </w:r>
      <w:r w:rsidRPr="00BB6223">
        <w:rPr>
          <w:color w:val="231F20"/>
          <w:spacing w:val="-4"/>
          <w:sz w:val="22"/>
          <w:szCs w:val="22"/>
        </w:rPr>
        <w:t xml:space="preserve">aeropuerto </w:t>
      </w:r>
      <w:r w:rsidRPr="00BB6223">
        <w:rPr>
          <w:color w:val="231F20"/>
          <w:spacing w:val="-3"/>
          <w:sz w:val="22"/>
          <w:szCs w:val="22"/>
        </w:rPr>
        <w:t xml:space="preserve">para </w:t>
      </w:r>
      <w:r w:rsidRPr="00BB6223">
        <w:rPr>
          <w:color w:val="231F20"/>
          <w:spacing w:val="-4"/>
          <w:sz w:val="22"/>
          <w:szCs w:val="22"/>
        </w:rPr>
        <w:t xml:space="preserve">tomar vuelo </w:t>
      </w:r>
      <w:r w:rsidRPr="00BB6223">
        <w:rPr>
          <w:color w:val="231F20"/>
          <w:spacing w:val="-3"/>
          <w:sz w:val="22"/>
          <w:szCs w:val="22"/>
        </w:rPr>
        <w:t xml:space="preserve">con </w:t>
      </w:r>
      <w:r w:rsidRPr="00BB6223">
        <w:rPr>
          <w:color w:val="231F20"/>
          <w:spacing w:val="-4"/>
          <w:sz w:val="22"/>
          <w:szCs w:val="22"/>
        </w:rPr>
        <w:t xml:space="preserve">destino Capadocia. Llegada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4"/>
          <w:sz w:val="22"/>
          <w:szCs w:val="22"/>
        </w:rPr>
        <w:t xml:space="preserve">traslado </w:t>
      </w:r>
      <w:r w:rsidRPr="00BB6223">
        <w:rPr>
          <w:color w:val="231F20"/>
          <w:sz w:val="22"/>
          <w:szCs w:val="22"/>
        </w:rPr>
        <w:t xml:space="preserve">al </w:t>
      </w:r>
      <w:r w:rsidRPr="00BB6223">
        <w:rPr>
          <w:color w:val="231F20"/>
          <w:spacing w:val="-4"/>
          <w:sz w:val="22"/>
          <w:szCs w:val="22"/>
        </w:rPr>
        <w:t xml:space="preserve">ho- </w:t>
      </w:r>
      <w:r w:rsidRPr="00BB6223">
        <w:rPr>
          <w:color w:val="231F20"/>
          <w:spacing w:val="-3"/>
          <w:sz w:val="22"/>
          <w:szCs w:val="22"/>
        </w:rPr>
        <w:t xml:space="preserve">tel. Cena </w:t>
      </w:r>
      <w:r w:rsidRPr="00BB6223">
        <w:rPr>
          <w:color w:val="231F20"/>
          <w:sz w:val="22"/>
          <w:szCs w:val="22"/>
        </w:rPr>
        <w:t>y</w:t>
      </w:r>
      <w:r w:rsidRPr="00BB6223">
        <w:rPr>
          <w:color w:val="231F20"/>
          <w:spacing w:val="-17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alojamiento.</w:t>
      </w:r>
    </w:p>
    <w:p w:rsidR="003B1D78" w:rsidRPr="00BB6223" w:rsidRDefault="003B1D78" w:rsidP="00BB6223">
      <w:pPr>
        <w:pStyle w:val="Textoindependiente"/>
        <w:spacing w:before="180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Día 4º. CAPADOCIA (miércoles)</w:t>
      </w:r>
    </w:p>
    <w:p w:rsidR="003B1D78" w:rsidRPr="00BB6223" w:rsidRDefault="003B1D78" w:rsidP="00BB6223">
      <w:pPr>
        <w:pStyle w:val="Textoindependiente"/>
        <w:spacing w:before="3" w:line="242" w:lineRule="auto"/>
        <w:jc w:val="both"/>
        <w:rPr>
          <w:sz w:val="22"/>
          <w:szCs w:val="22"/>
        </w:rPr>
      </w:pPr>
      <w:r w:rsidRPr="00BB6223">
        <w:rPr>
          <w:color w:val="231F20"/>
          <w:spacing w:val="-4"/>
          <w:sz w:val="22"/>
          <w:szCs w:val="22"/>
        </w:rPr>
        <w:t xml:space="preserve">Desayuno. </w:t>
      </w:r>
      <w:r w:rsidRPr="00BB6223">
        <w:rPr>
          <w:color w:val="231F20"/>
          <w:sz w:val="22"/>
          <w:szCs w:val="22"/>
        </w:rPr>
        <w:t xml:space="preserve">Al </w:t>
      </w:r>
      <w:r w:rsidRPr="00BB6223">
        <w:rPr>
          <w:color w:val="231F20"/>
          <w:spacing w:val="-4"/>
          <w:sz w:val="22"/>
          <w:szCs w:val="22"/>
        </w:rPr>
        <w:t xml:space="preserve">amanecer excursión opcional: “Vuelo </w:t>
      </w:r>
      <w:r w:rsidRPr="00BB6223">
        <w:rPr>
          <w:color w:val="231F20"/>
          <w:sz w:val="22"/>
          <w:szCs w:val="22"/>
        </w:rPr>
        <w:t xml:space="preserve">en </w:t>
      </w:r>
      <w:r w:rsidRPr="00BB6223">
        <w:rPr>
          <w:color w:val="231F20"/>
          <w:spacing w:val="-4"/>
          <w:sz w:val="22"/>
          <w:szCs w:val="22"/>
        </w:rPr>
        <w:t xml:space="preserve">globo aerostático sobre Capadocia”. </w:t>
      </w:r>
      <w:r w:rsidRPr="00BB6223">
        <w:rPr>
          <w:color w:val="231F20"/>
          <w:spacing w:val="-3"/>
          <w:sz w:val="22"/>
          <w:szCs w:val="22"/>
        </w:rPr>
        <w:t xml:space="preserve">Hoy </w:t>
      </w:r>
      <w:r w:rsidRPr="00BB6223">
        <w:rPr>
          <w:color w:val="231F20"/>
          <w:spacing w:val="-4"/>
          <w:sz w:val="22"/>
          <w:szCs w:val="22"/>
        </w:rPr>
        <w:t xml:space="preserve">tendremos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visita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Capadocia, </w:t>
      </w:r>
      <w:r w:rsidRPr="00BB6223">
        <w:rPr>
          <w:color w:val="231F20"/>
          <w:spacing w:val="-3"/>
          <w:sz w:val="22"/>
          <w:szCs w:val="22"/>
        </w:rPr>
        <w:t xml:space="preserve">con </w:t>
      </w:r>
      <w:r w:rsidRPr="00BB6223">
        <w:rPr>
          <w:color w:val="231F20"/>
          <w:spacing w:val="-4"/>
          <w:sz w:val="22"/>
          <w:szCs w:val="22"/>
        </w:rPr>
        <w:t xml:space="preserve">sus paisajes únicos formados </w:t>
      </w:r>
      <w:r w:rsidRPr="00BB6223">
        <w:rPr>
          <w:color w:val="231F20"/>
          <w:spacing w:val="-3"/>
          <w:sz w:val="22"/>
          <w:szCs w:val="22"/>
        </w:rPr>
        <w:t xml:space="preserve">por las </w:t>
      </w:r>
      <w:r w:rsidRPr="00BB6223">
        <w:rPr>
          <w:color w:val="231F20"/>
          <w:spacing w:val="-4"/>
          <w:sz w:val="22"/>
          <w:szCs w:val="22"/>
        </w:rPr>
        <w:t xml:space="preserve">erosiones de </w:t>
      </w:r>
      <w:r w:rsidRPr="00BB6223">
        <w:rPr>
          <w:color w:val="231F20"/>
          <w:spacing w:val="-3"/>
          <w:sz w:val="22"/>
          <w:szCs w:val="22"/>
        </w:rPr>
        <w:t xml:space="preserve">los </w:t>
      </w:r>
      <w:r w:rsidRPr="00BB6223">
        <w:rPr>
          <w:color w:val="231F20"/>
          <w:spacing w:val="-4"/>
          <w:sz w:val="22"/>
          <w:szCs w:val="22"/>
        </w:rPr>
        <w:t xml:space="preserve">vientos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3"/>
          <w:sz w:val="22"/>
          <w:szCs w:val="22"/>
        </w:rPr>
        <w:t xml:space="preserve">del </w:t>
      </w:r>
      <w:r w:rsidRPr="00BB6223">
        <w:rPr>
          <w:color w:val="231F20"/>
          <w:spacing w:val="-4"/>
          <w:sz w:val="22"/>
          <w:szCs w:val="22"/>
        </w:rPr>
        <w:t xml:space="preserve">agua. Iniciaremos </w:t>
      </w:r>
      <w:r w:rsidRPr="00BB6223">
        <w:rPr>
          <w:color w:val="231F20"/>
          <w:sz w:val="22"/>
          <w:szCs w:val="22"/>
        </w:rPr>
        <w:t xml:space="preserve">en el </w:t>
      </w:r>
      <w:r w:rsidRPr="00BB6223">
        <w:rPr>
          <w:color w:val="231F20"/>
          <w:spacing w:val="-4"/>
          <w:sz w:val="22"/>
          <w:szCs w:val="22"/>
        </w:rPr>
        <w:t xml:space="preserve">Centro Monástico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Goreme.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continuación paseo </w:t>
      </w:r>
      <w:r w:rsidRPr="00BB6223">
        <w:rPr>
          <w:color w:val="231F20"/>
          <w:spacing w:val="-3"/>
          <w:sz w:val="22"/>
          <w:szCs w:val="22"/>
        </w:rPr>
        <w:t xml:space="preserve">por los </w:t>
      </w:r>
      <w:r w:rsidRPr="00BB6223">
        <w:rPr>
          <w:color w:val="231F20"/>
          <w:spacing w:val="-4"/>
          <w:sz w:val="22"/>
          <w:szCs w:val="22"/>
        </w:rPr>
        <w:t xml:space="preserve">valles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Zelve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5"/>
          <w:sz w:val="22"/>
          <w:szCs w:val="22"/>
        </w:rPr>
        <w:t xml:space="preserve">Ortahisar. </w:t>
      </w:r>
      <w:r w:rsidRPr="00BB6223">
        <w:rPr>
          <w:color w:val="231F20"/>
          <w:spacing w:val="-4"/>
          <w:sz w:val="22"/>
          <w:szCs w:val="22"/>
        </w:rPr>
        <w:t xml:space="preserve">Parada en Avanos,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famosa ciudad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Capadocia </w:t>
      </w:r>
      <w:r w:rsidRPr="00BB6223">
        <w:rPr>
          <w:color w:val="231F20"/>
          <w:spacing w:val="-3"/>
          <w:sz w:val="22"/>
          <w:szCs w:val="22"/>
        </w:rPr>
        <w:t xml:space="preserve">que </w:t>
      </w:r>
      <w:r w:rsidRPr="00BB6223">
        <w:rPr>
          <w:color w:val="231F20"/>
          <w:spacing w:val="-4"/>
          <w:sz w:val="22"/>
          <w:szCs w:val="22"/>
        </w:rPr>
        <w:t xml:space="preserve">fue establecida </w:t>
      </w:r>
      <w:r w:rsidRPr="00BB6223">
        <w:rPr>
          <w:color w:val="231F20"/>
          <w:spacing w:val="-3"/>
          <w:sz w:val="22"/>
          <w:szCs w:val="22"/>
        </w:rPr>
        <w:t xml:space="preserve">por los </w:t>
      </w:r>
      <w:r w:rsidRPr="00BB6223">
        <w:rPr>
          <w:color w:val="231F20"/>
          <w:spacing w:val="-4"/>
          <w:sz w:val="22"/>
          <w:szCs w:val="22"/>
        </w:rPr>
        <w:t xml:space="preserve">hititas </w:t>
      </w:r>
      <w:r w:rsidRPr="00BB6223">
        <w:rPr>
          <w:color w:val="231F20"/>
          <w:sz w:val="22"/>
          <w:szCs w:val="22"/>
        </w:rPr>
        <w:t xml:space="preserve">en </w:t>
      </w:r>
      <w:r w:rsidRPr="00BB6223">
        <w:rPr>
          <w:color w:val="231F20"/>
          <w:spacing w:val="-3"/>
          <w:sz w:val="22"/>
          <w:szCs w:val="22"/>
        </w:rPr>
        <w:t xml:space="preserve">las </w:t>
      </w:r>
      <w:r w:rsidRPr="00BB6223">
        <w:rPr>
          <w:color w:val="231F20"/>
          <w:spacing w:val="-4"/>
          <w:sz w:val="22"/>
          <w:szCs w:val="22"/>
        </w:rPr>
        <w:t xml:space="preserve">riberas </w:t>
      </w:r>
      <w:r w:rsidRPr="00BB6223">
        <w:rPr>
          <w:color w:val="231F20"/>
          <w:spacing w:val="-3"/>
          <w:sz w:val="22"/>
          <w:szCs w:val="22"/>
        </w:rPr>
        <w:t xml:space="preserve">del </w:t>
      </w:r>
      <w:r w:rsidRPr="00BB6223">
        <w:rPr>
          <w:color w:val="231F20"/>
          <w:spacing w:val="-4"/>
          <w:sz w:val="22"/>
          <w:szCs w:val="22"/>
        </w:rPr>
        <w:t xml:space="preserve">río Halys. </w:t>
      </w:r>
      <w:r w:rsidRPr="00BB6223">
        <w:rPr>
          <w:color w:val="231F20"/>
          <w:spacing w:val="-3"/>
          <w:sz w:val="22"/>
          <w:szCs w:val="22"/>
        </w:rPr>
        <w:t xml:space="preserve">Cena </w:t>
      </w:r>
      <w:r w:rsidRPr="00BB6223">
        <w:rPr>
          <w:color w:val="231F20"/>
          <w:sz w:val="22"/>
          <w:szCs w:val="22"/>
        </w:rPr>
        <w:t>y</w:t>
      </w:r>
      <w:r w:rsidRPr="00BB6223">
        <w:rPr>
          <w:color w:val="231F20"/>
          <w:spacing w:val="-17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alojamiento.</w:t>
      </w:r>
    </w:p>
    <w:p w:rsidR="003B1D78" w:rsidRPr="00BB6223" w:rsidRDefault="003B1D78" w:rsidP="00BB6223">
      <w:pPr>
        <w:pStyle w:val="Textoindependiente"/>
        <w:spacing w:before="179"/>
        <w:jc w:val="both"/>
        <w:rPr>
          <w:sz w:val="22"/>
          <w:szCs w:val="22"/>
        </w:rPr>
      </w:pPr>
      <w:r w:rsidRPr="00BB6223">
        <w:rPr>
          <w:color w:val="EB941A"/>
          <w:spacing w:val="-3"/>
          <w:w w:val="105"/>
          <w:sz w:val="22"/>
          <w:szCs w:val="22"/>
        </w:rPr>
        <w:t>Día</w:t>
      </w:r>
      <w:r w:rsidRPr="00BB6223">
        <w:rPr>
          <w:color w:val="EB941A"/>
          <w:spacing w:val="-32"/>
          <w:w w:val="105"/>
          <w:sz w:val="22"/>
          <w:szCs w:val="22"/>
        </w:rPr>
        <w:t xml:space="preserve"> </w:t>
      </w:r>
      <w:r w:rsidRPr="00BB6223">
        <w:rPr>
          <w:color w:val="EB941A"/>
          <w:spacing w:val="-3"/>
          <w:w w:val="105"/>
          <w:sz w:val="22"/>
          <w:szCs w:val="22"/>
        </w:rPr>
        <w:t>5º.</w:t>
      </w:r>
      <w:r w:rsidRPr="00BB6223">
        <w:rPr>
          <w:color w:val="EB941A"/>
          <w:spacing w:val="-31"/>
          <w:w w:val="105"/>
          <w:sz w:val="22"/>
          <w:szCs w:val="22"/>
        </w:rPr>
        <w:t xml:space="preserve"> </w:t>
      </w:r>
      <w:r w:rsidRPr="00BB6223">
        <w:rPr>
          <w:color w:val="EB941A"/>
          <w:spacing w:val="-5"/>
          <w:w w:val="105"/>
          <w:sz w:val="22"/>
          <w:szCs w:val="22"/>
        </w:rPr>
        <w:t>CAPADOCIA</w:t>
      </w:r>
      <w:r w:rsidRPr="00BB6223">
        <w:rPr>
          <w:color w:val="EB941A"/>
          <w:spacing w:val="-31"/>
          <w:w w:val="105"/>
          <w:sz w:val="22"/>
          <w:szCs w:val="22"/>
        </w:rPr>
        <w:t xml:space="preserve"> </w:t>
      </w:r>
      <w:r w:rsidRPr="00BB6223">
        <w:rPr>
          <w:color w:val="EB941A"/>
          <w:w w:val="105"/>
          <w:sz w:val="22"/>
          <w:szCs w:val="22"/>
        </w:rPr>
        <w:t>–</w:t>
      </w:r>
      <w:r w:rsidRPr="00BB6223">
        <w:rPr>
          <w:color w:val="EB941A"/>
          <w:spacing w:val="-31"/>
          <w:w w:val="105"/>
          <w:sz w:val="22"/>
          <w:szCs w:val="22"/>
        </w:rPr>
        <w:t xml:space="preserve"> </w:t>
      </w:r>
      <w:r w:rsidRPr="00BB6223">
        <w:rPr>
          <w:color w:val="EB941A"/>
          <w:spacing w:val="-6"/>
          <w:w w:val="105"/>
          <w:sz w:val="22"/>
          <w:szCs w:val="22"/>
        </w:rPr>
        <w:t>KONYA</w:t>
      </w:r>
      <w:r w:rsidRPr="00BB6223">
        <w:rPr>
          <w:color w:val="EB941A"/>
          <w:spacing w:val="-32"/>
          <w:w w:val="105"/>
          <w:sz w:val="22"/>
          <w:szCs w:val="22"/>
        </w:rPr>
        <w:t xml:space="preserve"> </w:t>
      </w:r>
      <w:r w:rsidRPr="00BB6223">
        <w:rPr>
          <w:color w:val="EB941A"/>
          <w:w w:val="105"/>
          <w:sz w:val="22"/>
          <w:szCs w:val="22"/>
        </w:rPr>
        <w:t>–</w:t>
      </w:r>
      <w:r w:rsidRPr="00BB6223">
        <w:rPr>
          <w:color w:val="EB941A"/>
          <w:spacing w:val="-31"/>
          <w:w w:val="105"/>
          <w:sz w:val="22"/>
          <w:szCs w:val="22"/>
        </w:rPr>
        <w:t xml:space="preserve"> </w:t>
      </w:r>
      <w:r w:rsidRPr="00BB6223">
        <w:rPr>
          <w:color w:val="EB941A"/>
          <w:spacing w:val="-5"/>
          <w:w w:val="105"/>
          <w:sz w:val="22"/>
          <w:szCs w:val="22"/>
        </w:rPr>
        <w:t>PAMUKKALE</w:t>
      </w:r>
    </w:p>
    <w:p w:rsidR="003B1D78" w:rsidRPr="00BB6223" w:rsidRDefault="003B1D78" w:rsidP="00BB6223">
      <w:pPr>
        <w:pStyle w:val="Textoindependiente"/>
        <w:spacing w:before="3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>(jueves)</w:t>
      </w:r>
    </w:p>
    <w:p w:rsidR="003B1D78" w:rsidRPr="00BB6223" w:rsidRDefault="003B1D78" w:rsidP="00BB6223">
      <w:pPr>
        <w:pStyle w:val="Textoindependiente"/>
        <w:spacing w:before="3" w:line="242" w:lineRule="auto"/>
        <w:ind w:right="1"/>
        <w:jc w:val="both"/>
        <w:rPr>
          <w:sz w:val="22"/>
          <w:szCs w:val="22"/>
        </w:rPr>
      </w:pPr>
      <w:r w:rsidRPr="00BB6223">
        <w:rPr>
          <w:color w:val="231F20"/>
          <w:spacing w:val="-4"/>
          <w:sz w:val="22"/>
          <w:szCs w:val="22"/>
        </w:rPr>
        <w:t>Desayuno.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Salida</w:t>
      </w:r>
      <w:r w:rsidRPr="00BB6223">
        <w:rPr>
          <w:color w:val="231F20"/>
          <w:spacing w:val="-13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hacia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Konya.</w:t>
      </w:r>
      <w:r w:rsidRPr="00BB6223">
        <w:rPr>
          <w:color w:val="231F20"/>
          <w:spacing w:val="-13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Llegada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y</w:t>
      </w:r>
      <w:r w:rsidRPr="00BB6223">
        <w:rPr>
          <w:color w:val="231F20"/>
          <w:spacing w:val="-13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visita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 xml:space="preserve">el mausoleo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Mevlana.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través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3"/>
          <w:sz w:val="22"/>
          <w:szCs w:val="22"/>
        </w:rPr>
        <w:t xml:space="preserve">las </w:t>
      </w:r>
      <w:r w:rsidRPr="00BB6223">
        <w:rPr>
          <w:color w:val="231F20"/>
          <w:spacing w:val="-4"/>
          <w:sz w:val="22"/>
          <w:szCs w:val="22"/>
        </w:rPr>
        <w:t>partes in- ternas</w:t>
      </w:r>
      <w:r w:rsidRPr="00BB6223">
        <w:rPr>
          <w:color w:val="231F20"/>
          <w:spacing w:val="-17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de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pacing w:val="-7"/>
          <w:sz w:val="22"/>
          <w:szCs w:val="22"/>
        </w:rPr>
        <w:t>Turquía,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llegaremos</w:t>
      </w:r>
      <w:r w:rsidRPr="00BB6223">
        <w:rPr>
          <w:color w:val="231F20"/>
          <w:spacing w:val="-17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Hierápolis,</w:t>
      </w:r>
      <w:r w:rsidRPr="00BB6223">
        <w:rPr>
          <w:color w:val="231F20"/>
          <w:spacing w:val="-17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 xml:space="preserve">donde seremos recibidos </w:t>
      </w:r>
      <w:r w:rsidRPr="00BB6223">
        <w:rPr>
          <w:color w:val="231F20"/>
          <w:spacing w:val="-3"/>
          <w:sz w:val="22"/>
          <w:szCs w:val="22"/>
        </w:rPr>
        <w:t xml:space="preserve">por las </w:t>
      </w:r>
      <w:r w:rsidRPr="00BB6223">
        <w:rPr>
          <w:color w:val="231F20"/>
          <w:spacing w:val="-4"/>
          <w:sz w:val="22"/>
          <w:szCs w:val="22"/>
        </w:rPr>
        <w:t xml:space="preserve">espectaculares vistas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3"/>
          <w:sz w:val="22"/>
          <w:szCs w:val="22"/>
        </w:rPr>
        <w:t xml:space="preserve">las </w:t>
      </w:r>
      <w:r w:rsidRPr="00BB6223">
        <w:rPr>
          <w:color w:val="231F20"/>
          <w:spacing w:val="-4"/>
          <w:sz w:val="22"/>
          <w:szCs w:val="22"/>
        </w:rPr>
        <w:t xml:space="preserve">piscinas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calcio </w:t>
      </w:r>
      <w:r w:rsidRPr="00BB6223">
        <w:rPr>
          <w:color w:val="231F20"/>
          <w:spacing w:val="-3"/>
          <w:sz w:val="22"/>
          <w:szCs w:val="22"/>
        </w:rPr>
        <w:t xml:space="preserve">que han sido </w:t>
      </w:r>
      <w:r w:rsidRPr="00BB6223">
        <w:rPr>
          <w:color w:val="231F20"/>
          <w:spacing w:val="-4"/>
          <w:sz w:val="22"/>
          <w:szCs w:val="22"/>
        </w:rPr>
        <w:t xml:space="preserve">irrigadas </w:t>
      </w:r>
      <w:r w:rsidRPr="00BB6223">
        <w:rPr>
          <w:color w:val="231F20"/>
          <w:spacing w:val="-3"/>
          <w:sz w:val="22"/>
          <w:szCs w:val="22"/>
        </w:rPr>
        <w:t>por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pacing w:val="-3"/>
          <w:sz w:val="22"/>
          <w:szCs w:val="22"/>
        </w:rPr>
        <w:t>las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aguas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de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manantial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de</w:t>
      </w:r>
      <w:r w:rsidRPr="00BB6223">
        <w:rPr>
          <w:color w:val="231F20"/>
          <w:spacing w:val="-8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Hierápolis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 xml:space="preserve">durante miles </w:t>
      </w:r>
      <w:r w:rsidRPr="00BB6223">
        <w:rPr>
          <w:color w:val="231F20"/>
          <w:sz w:val="22"/>
          <w:szCs w:val="22"/>
        </w:rPr>
        <w:t xml:space="preserve">de </w:t>
      </w:r>
      <w:r w:rsidRPr="00BB6223">
        <w:rPr>
          <w:color w:val="231F20"/>
          <w:spacing w:val="-4"/>
          <w:sz w:val="22"/>
          <w:szCs w:val="22"/>
        </w:rPr>
        <w:t xml:space="preserve">años. Recorreremos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 xml:space="preserve">Puerta </w:t>
      </w:r>
      <w:r w:rsidRPr="00BB6223">
        <w:rPr>
          <w:color w:val="231F20"/>
          <w:sz w:val="22"/>
          <w:szCs w:val="22"/>
        </w:rPr>
        <w:t xml:space="preserve">de </w:t>
      </w:r>
      <w:r w:rsidR="00BB6223" w:rsidRPr="00BB6223">
        <w:rPr>
          <w:color w:val="231F20"/>
          <w:spacing w:val="-4"/>
          <w:sz w:val="22"/>
          <w:szCs w:val="22"/>
        </w:rPr>
        <w:t>Do</w:t>
      </w:r>
      <w:r w:rsidRPr="00BB6223">
        <w:rPr>
          <w:color w:val="231F20"/>
          <w:spacing w:val="-4"/>
          <w:sz w:val="22"/>
          <w:szCs w:val="22"/>
        </w:rPr>
        <w:t xml:space="preserve">miciano </w:t>
      </w:r>
      <w:r w:rsidRPr="00BB6223">
        <w:rPr>
          <w:color w:val="231F20"/>
          <w:sz w:val="22"/>
          <w:szCs w:val="22"/>
        </w:rPr>
        <w:t xml:space="preserve">y </w:t>
      </w:r>
      <w:r w:rsidRPr="00BB6223">
        <w:rPr>
          <w:color w:val="231F20"/>
          <w:spacing w:val="-3"/>
          <w:sz w:val="22"/>
          <w:szCs w:val="22"/>
        </w:rPr>
        <w:t xml:space="preserve">los </w:t>
      </w:r>
      <w:r w:rsidRPr="00BB6223">
        <w:rPr>
          <w:color w:val="231F20"/>
          <w:spacing w:val="-4"/>
          <w:sz w:val="22"/>
          <w:szCs w:val="22"/>
        </w:rPr>
        <w:t xml:space="preserve">Baños Bizantinos. </w:t>
      </w:r>
      <w:r w:rsidRPr="00BB6223">
        <w:rPr>
          <w:color w:val="231F20"/>
          <w:sz w:val="22"/>
          <w:szCs w:val="22"/>
        </w:rPr>
        <w:t xml:space="preserve">A </w:t>
      </w:r>
      <w:r w:rsidRPr="00BB6223">
        <w:rPr>
          <w:color w:val="231F20"/>
          <w:spacing w:val="-4"/>
          <w:sz w:val="22"/>
          <w:szCs w:val="22"/>
        </w:rPr>
        <w:t xml:space="preserve">continuación salida hacia Pamukkale. </w:t>
      </w:r>
      <w:r w:rsidRPr="00BB6223">
        <w:rPr>
          <w:color w:val="231F20"/>
          <w:spacing w:val="-3"/>
          <w:sz w:val="22"/>
          <w:szCs w:val="22"/>
        </w:rPr>
        <w:t xml:space="preserve">Cena </w:t>
      </w:r>
      <w:r w:rsidRPr="00BB6223">
        <w:rPr>
          <w:color w:val="231F20"/>
          <w:sz w:val="22"/>
          <w:szCs w:val="22"/>
        </w:rPr>
        <w:t>y</w:t>
      </w:r>
      <w:r w:rsidRPr="00BB6223">
        <w:rPr>
          <w:color w:val="231F20"/>
          <w:spacing w:val="-3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alojamiento.</w:t>
      </w:r>
    </w:p>
    <w:p w:rsidR="003B1D78" w:rsidRPr="00BB6223" w:rsidRDefault="003B1D78" w:rsidP="00BB6223">
      <w:pPr>
        <w:pStyle w:val="Textoindependiente"/>
        <w:spacing w:before="179" w:line="242" w:lineRule="auto"/>
        <w:ind w:right="-4"/>
        <w:jc w:val="both"/>
        <w:rPr>
          <w:sz w:val="22"/>
          <w:szCs w:val="22"/>
        </w:rPr>
      </w:pPr>
      <w:r w:rsidRPr="00BB6223">
        <w:rPr>
          <w:color w:val="EB941A"/>
          <w:spacing w:val="-3"/>
          <w:sz w:val="22"/>
          <w:szCs w:val="22"/>
        </w:rPr>
        <w:t xml:space="preserve">Día 6º. </w:t>
      </w:r>
      <w:r w:rsidRPr="00BB6223">
        <w:rPr>
          <w:color w:val="EB941A"/>
          <w:spacing w:val="-5"/>
          <w:sz w:val="22"/>
          <w:szCs w:val="22"/>
        </w:rPr>
        <w:t xml:space="preserve">PAMUKKALE </w:t>
      </w:r>
      <w:r w:rsidRPr="00BB6223">
        <w:rPr>
          <w:color w:val="EB941A"/>
          <w:sz w:val="22"/>
          <w:szCs w:val="22"/>
        </w:rPr>
        <w:t xml:space="preserve">– </w:t>
      </w:r>
      <w:r w:rsidRPr="00BB6223">
        <w:rPr>
          <w:color w:val="EB941A"/>
          <w:spacing w:val="-4"/>
          <w:sz w:val="22"/>
          <w:szCs w:val="22"/>
        </w:rPr>
        <w:t xml:space="preserve">KUSADASI (viernes) </w:t>
      </w:r>
      <w:r w:rsidRPr="00BB6223">
        <w:rPr>
          <w:color w:val="231F20"/>
          <w:spacing w:val="-4"/>
          <w:sz w:val="22"/>
          <w:szCs w:val="22"/>
        </w:rPr>
        <w:t>Desayuno.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Salida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hacia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Kusadasi.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la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llegada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 xml:space="preserve">ve- remos </w:t>
      </w:r>
      <w:r w:rsidRPr="00BB6223">
        <w:rPr>
          <w:color w:val="231F20"/>
          <w:sz w:val="22"/>
          <w:szCs w:val="22"/>
        </w:rPr>
        <w:t xml:space="preserve">la </w:t>
      </w:r>
      <w:r w:rsidRPr="00BB6223">
        <w:rPr>
          <w:color w:val="231F20"/>
          <w:spacing w:val="-4"/>
          <w:sz w:val="22"/>
          <w:szCs w:val="22"/>
        </w:rPr>
        <w:t>ciudad romana mejor conservada</w:t>
      </w:r>
      <w:r w:rsidRPr="00BB6223">
        <w:rPr>
          <w:color w:val="231F20"/>
          <w:spacing w:val="-13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del</w:t>
      </w:r>
    </w:p>
    <w:p w:rsidR="003B1D78" w:rsidRPr="00BB6223" w:rsidRDefault="003B1D78" w:rsidP="00BB6223">
      <w:pPr>
        <w:pStyle w:val="Textoindependiente"/>
        <w:spacing w:before="91" w:line="242" w:lineRule="auto"/>
        <w:ind w:right="540"/>
        <w:jc w:val="both"/>
        <w:rPr>
          <w:sz w:val="22"/>
          <w:szCs w:val="22"/>
        </w:rPr>
      </w:pPr>
      <w:r w:rsidRPr="00BB6223">
        <w:rPr>
          <w:color w:val="231F20"/>
          <w:sz w:val="22"/>
          <w:szCs w:val="22"/>
        </w:rPr>
        <w:t xml:space="preserve">mundo, Éfeso. </w:t>
      </w:r>
      <w:r w:rsidRPr="00BB6223">
        <w:rPr>
          <w:color w:val="231F20"/>
          <w:spacing w:val="-4"/>
          <w:sz w:val="22"/>
          <w:szCs w:val="22"/>
        </w:rPr>
        <w:t xml:space="preserve">Tendremos </w:t>
      </w:r>
      <w:r w:rsidRPr="00BB6223">
        <w:rPr>
          <w:color w:val="231F20"/>
          <w:sz w:val="22"/>
          <w:szCs w:val="22"/>
        </w:rPr>
        <w:t xml:space="preserve">la primera parada en los restos del </w:t>
      </w:r>
      <w:r w:rsidRPr="00BB6223">
        <w:rPr>
          <w:color w:val="231F20"/>
          <w:spacing w:val="-4"/>
          <w:sz w:val="22"/>
          <w:szCs w:val="22"/>
        </w:rPr>
        <w:t xml:space="preserve">Templo </w:t>
      </w:r>
      <w:r w:rsidRPr="00BB6223">
        <w:rPr>
          <w:color w:val="231F20"/>
          <w:sz w:val="22"/>
          <w:szCs w:val="22"/>
        </w:rPr>
        <w:t>de Artemisa que fue una de las Siete Maravillas del Mundo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 xml:space="preserve">Antiguo. Seguiremos los rastros del glorioso pasado de Éfeso caminando por el Camino de Mármol atravesando el </w:t>
      </w:r>
      <w:r w:rsidRPr="00BB6223">
        <w:rPr>
          <w:color w:val="231F20"/>
          <w:spacing w:val="-4"/>
          <w:sz w:val="22"/>
          <w:szCs w:val="22"/>
        </w:rPr>
        <w:t xml:space="preserve">Templo </w:t>
      </w:r>
      <w:r w:rsidRPr="00BB6223">
        <w:rPr>
          <w:color w:val="231F20"/>
          <w:sz w:val="22"/>
          <w:szCs w:val="22"/>
        </w:rPr>
        <w:t xml:space="preserve">de Adriano. Al subir las colinas detrás de Éfeso, veremos dónde se cree que la Virgen María pasó los últimos días de su vida. Actualmente, hay una encantadora capilla. </w:t>
      </w:r>
      <w:r w:rsidRPr="00BB6223">
        <w:rPr>
          <w:color w:val="231F20"/>
          <w:sz w:val="22"/>
          <w:szCs w:val="22"/>
        </w:rPr>
        <w:lastRenderedPageBreak/>
        <w:t>Cena y</w:t>
      </w:r>
      <w:r w:rsidRPr="00BB6223">
        <w:rPr>
          <w:color w:val="231F20"/>
          <w:spacing w:val="-2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alojamiento.</w:t>
      </w:r>
    </w:p>
    <w:p w:rsidR="003B1D78" w:rsidRPr="00BB6223" w:rsidRDefault="003B1D78" w:rsidP="00BB6223">
      <w:pPr>
        <w:pStyle w:val="Textoindependiente"/>
        <w:spacing w:before="7"/>
        <w:jc w:val="both"/>
        <w:rPr>
          <w:sz w:val="22"/>
          <w:szCs w:val="22"/>
        </w:rPr>
      </w:pPr>
    </w:p>
    <w:p w:rsidR="003B1D78" w:rsidRPr="00BB6223" w:rsidRDefault="003B1D78" w:rsidP="00BB6223">
      <w:pPr>
        <w:pStyle w:val="Textoindependiente"/>
        <w:spacing w:before="1" w:line="242" w:lineRule="auto"/>
        <w:ind w:right="529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>Día</w:t>
      </w:r>
      <w:r w:rsidRPr="00BB6223">
        <w:rPr>
          <w:color w:val="EB941A"/>
          <w:spacing w:val="-9"/>
          <w:sz w:val="22"/>
          <w:szCs w:val="22"/>
        </w:rPr>
        <w:t xml:space="preserve"> </w:t>
      </w:r>
      <w:r w:rsidRPr="00BB6223">
        <w:rPr>
          <w:color w:val="EB941A"/>
          <w:sz w:val="22"/>
          <w:szCs w:val="22"/>
        </w:rPr>
        <w:t>7º.</w:t>
      </w:r>
      <w:r w:rsidRPr="00BB6223">
        <w:rPr>
          <w:color w:val="EB941A"/>
          <w:spacing w:val="-9"/>
          <w:sz w:val="22"/>
          <w:szCs w:val="22"/>
        </w:rPr>
        <w:t xml:space="preserve"> </w:t>
      </w:r>
      <w:r w:rsidRPr="00BB6223">
        <w:rPr>
          <w:color w:val="EB941A"/>
          <w:sz w:val="22"/>
          <w:szCs w:val="22"/>
        </w:rPr>
        <w:t>KUSADASI</w:t>
      </w:r>
      <w:r w:rsidRPr="00BB6223">
        <w:rPr>
          <w:color w:val="EB941A"/>
          <w:spacing w:val="-9"/>
          <w:sz w:val="22"/>
          <w:szCs w:val="22"/>
        </w:rPr>
        <w:t xml:space="preserve"> </w:t>
      </w:r>
      <w:r w:rsidRPr="00BB6223">
        <w:rPr>
          <w:color w:val="EB941A"/>
          <w:sz w:val="22"/>
          <w:szCs w:val="22"/>
        </w:rPr>
        <w:t>–</w:t>
      </w:r>
      <w:r w:rsidRPr="00BB6223">
        <w:rPr>
          <w:color w:val="EB941A"/>
          <w:spacing w:val="-9"/>
          <w:sz w:val="22"/>
          <w:szCs w:val="22"/>
        </w:rPr>
        <w:t xml:space="preserve"> </w:t>
      </w:r>
      <w:r w:rsidRPr="00BB6223">
        <w:rPr>
          <w:color w:val="EB941A"/>
          <w:spacing w:val="-3"/>
          <w:sz w:val="22"/>
          <w:szCs w:val="22"/>
        </w:rPr>
        <w:t>PATMOS:</w:t>
      </w:r>
      <w:r w:rsidRPr="00BB6223">
        <w:rPr>
          <w:color w:val="EB941A"/>
          <w:spacing w:val="-9"/>
          <w:sz w:val="22"/>
          <w:szCs w:val="22"/>
        </w:rPr>
        <w:t xml:space="preserve"> </w:t>
      </w:r>
      <w:r w:rsidRPr="00BB6223">
        <w:rPr>
          <w:color w:val="EB941A"/>
          <w:sz w:val="22"/>
          <w:szCs w:val="22"/>
        </w:rPr>
        <w:t xml:space="preserve">Crucero </w:t>
      </w:r>
      <w:r w:rsidRPr="00BB6223">
        <w:rPr>
          <w:color w:val="EB941A"/>
          <w:w w:val="105"/>
          <w:sz w:val="22"/>
          <w:szCs w:val="22"/>
        </w:rPr>
        <w:t>(sábado)</w:t>
      </w:r>
    </w:p>
    <w:p w:rsidR="003B1D78" w:rsidRPr="00BB6223" w:rsidRDefault="003B1D78" w:rsidP="00BB6223">
      <w:pPr>
        <w:pStyle w:val="Textoindependiente"/>
        <w:spacing w:before="1" w:line="242" w:lineRule="auto"/>
        <w:ind w:right="540"/>
        <w:jc w:val="both"/>
        <w:rPr>
          <w:sz w:val="22"/>
          <w:szCs w:val="22"/>
        </w:rPr>
      </w:pPr>
      <w:r w:rsidRPr="00BB6223">
        <w:rPr>
          <w:color w:val="231F20"/>
          <w:sz w:val="22"/>
          <w:szCs w:val="22"/>
        </w:rPr>
        <w:t>Desayuno.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pacing w:val="-4"/>
          <w:sz w:val="22"/>
          <w:szCs w:val="22"/>
        </w:rPr>
        <w:t>Traslado</w:t>
      </w:r>
      <w:r w:rsidRPr="00BB6223">
        <w:rPr>
          <w:color w:val="231F20"/>
          <w:spacing w:val="-15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al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muelle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de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Kusadasi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para embarcar en un crucero de 3 noches por las Islas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Griegas.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Nuestra</w:t>
      </w:r>
      <w:r w:rsidRPr="00BB6223">
        <w:rPr>
          <w:color w:val="231F20"/>
          <w:spacing w:val="-15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primera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parada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en</w:t>
      </w:r>
      <w:r w:rsidRPr="00BB6223">
        <w:rPr>
          <w:color w:val="231F20"/>
          <w:spacing w:val="-15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el</w:t>
      </w:r>
      <w:r w:rsidRPr="00BB6223">
        <w:rPr>
          <w:color w:val="231F20"/>
          <w:spacing w:val="-16"/>
          <w:sz w:val="22"/>
          <w:szCs w:val="22"/>
        </w:rPr>
        <w:t xml:space="preserve"> </w:t>
      </w:r>
      <w:r w:rsidR="00BB6223" w:rsidRPr="00BB6223">
        <w:rPr>
          <w:color w:val="231F20"/>
          <w:sz w:val="22"/>
          <w:szCs w:val="22"/>
        </w:rPr>
        <w:t>cr</w:t>
      </w:r>
      <w:r w:rsidRPr="00BB6223">
        <w:rPr>
          <w:color w:val="231F20"/>
          <w:sz w:val="22"/>
          <w:szCs w:val="22"/>
        </w:rPr>
        <w:t>cero será Patmos. Pensión completa. Noche  a</w:t>
      </w:r>
      <w:r w:rsidRPr="00BB6223">
        <w:rPr>
          <w:color w:val="231F20"/>
          <w:spacing w:val="-1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bordo.</w:t>
      </w:r>
    </w:p>
    <w:p w:rsidR="003B1D78" w:rsidRPr="00BB6223" w:rsidRDefault="003B1D78" w:rsidP="00BB6223">
      <w:pPr>
        <w:pStyle w:val="Textoindependiente"/>
        <w:spacing w:before="175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Día 8º. PATMOS – CRETA/HERAKLION –</w:t>
      </w:r>
    </w:p>
    <w:p w:rsidR="003B1D78" w:rsidRPr="00BB6223" w:rsidRDefault="003B1D78" w:rsidP="00BB6223">
      <w:pPr>
        <w:pStyle w:val="Textoindependiente"/>
        <w:spacing w:before="3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SANTORINI: Crucero (domingo)</w:t>
      </w:r>
    </w:p>
    <w:p w:rsidR="003B1D78" w:rsidRPr="00BB6223" w:rsidRDefault="003B1D78" w:rsidP="00BB6223">
      <w:pPr>
        <w:pStyle w:val="Textoindependiente"/>
        <w:spacing w:before="3" w:line="242" w:lineRule="auto"/>
        <w:ind w:right="540"/>
        <w:jc w:val="both"/>
        <w:rPr>
          <w:sz w:val="22"/>
          <w:szCs w:val="22"/>
        </w:rPr>
      </w:pPr>
      <w:r w:rsidRPr="00BB6223">
        <w:rPr>
          <w:color w:val="231F20"/>
          <w:sz w:val="22"/>
          <w:szCs w:val="22"/>
        </w:rPr>
        <w:t>Pensión completa. Llegada a Herakl</w:t>
      </w:r>
      <w:r w:rsidR="00BB6223" w:rsidRPr="00BB6223">
        <w:rPr>
          <w:color w:val="231F20"/>
          <w:sz w:val="22"/>
          <w:szCs w:val="22"/>
        </w:rPr>
        <w:t>ion y ex</w:t>
      </w:r>
      <w:r w:rsidRPr="00BB6223">
        <w:rPr>
          <w:color w:val="231F20"/>
          <w:sz w:val="22"/>
          <w:szCs w:val="22"/>
        </w:rPr>
        <w:t>cursión a las ruinas del Palacio de Knossos.</w:t>
      </w:r>
      <w:r w:rsidRPr="00BB6223">
        <w:rPr>
          <w:color w:val="231F20"/>
          <w:spacing w:val="-35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La próxima isla se</w:t>
      </w:r>
      <w:r w:rsidR="00BB6223" w:rsidRPr="00BB6223">
        <w:rPr>
          <w:color w:val="231F20"/>
          <w:sz w:val="22"/>
          <w:szCs w:val="22"/>
        </w:rPr>
        <w:t>rá Santorini, quizás la más im</w:t>
      </w:r>
      <w:r w:rsidRPr="00BB6223">
        <w:rPr>
          <w:color w:val="231F20"/>
          <w:sz w:val="22"/>
          <w:szCs w:val="22"/>
        </w:rPr>
        <w:t>presionante de todas las islas griegas, con sus casas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encaladas,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calles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estrechas,</w:t>
      </w:r>
      <w:r w:rsidRPr="00BB6223">
        <w:rPr>
          <w:color w:val="231F20"/>
          <w:spacing w:val="-13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cafés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al</w:t>
      </w:r>
      <w:r w:rsidRPr="00BB6223">
        <w:rPr>
          <w:color w:val="231F20"/>
          <w:spacing w:val="-14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aire libre y boutiques resplandecientes. Noche a bordo.</w:t>
      </w:r>
    </w:p>
    <w:p w:rsidR="003B1D78" w:rsidRPr="00BB6223" w:rsidRDefault="003B1D78" w:rsidP="00BB6223">
      <w:pPr>
        <w:pStyle w:val="Textoindependiente"/>
        <w:spacing w:before="177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Día 9º. SANTORINI – ATENAS – MYKONOS:</w:t>
      </w:r>
    </w:p>
    <w:p w:rsidR="003B1D78" w:rsidRPr="00BB6223" w:rsidRDefault="003B1D78" w:rsidP="00BB6223">
      <w:pPr>
        <w:pStyle w:val="Textoindependiente"/>
        <w:spacing w:before="3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Crucero (lunes)</w:t>
      </w:r>
    </w:p>
    <w:p w:rsidR="003B1D78" w:rsidRPr="00BB6223" w:rsidRDefault="003B1D78" w:rsidP="00BB6223">
      <w:pPr>
        <w:pStyle w:val="Textoindependiente"/>
        <w:spacing w:before="3" w:line="242" w:lineRule="auto"/>
        <w:ind w:right="540"/>
        <w:jc w:val="both"/>
        <w:rPr>
          <w:sz w:val="22"/>
          <w:szCs w:val="22"/>
        </w:rPr>
      </w:pPr>
      <w:r w:rsidRPr="00BB6223">
        <w:rPr>
          <w:color w:val="231F20"/>
          <w:sz w:val="22"/>
          <w:szCs w:val="22"/>
        </w:rPr>
        <w:t>Pensión completa. Llegada a Pireo, la ciudad portuaria de Atenas, donde su majestuoso Partenón se eleva sobre la ciudad. La última isla del cruce</w:t>
      </w:r>
      <w:r w:rsidR="00BB6223" w:rsidRPr="00BB6223">
        <w:rPr>
          <w:color w:val="231F20"/>
          <w:sz w:val="22"/>
          <w:szCs w:val="22"/>
        </w:rPr>
        <w:t>ro será Mykonos, cientos de pe</w:t>
      </w:r>
      <w:r w:rsidRPr="00BB6223">
        <w:rPr>
          <w:color w:val="231F20"/>
          <w:sz w:val="22"/>
          <w:szCs w:val="22"/>
        </w:rPr>
        <w:t>queñas capillas salpican esta isla azul y</w:t>
      </w:r>
      <w:r w:rsidRPr="00BB6223">
        <w:rPr>
          <w:color w:val="231F20"/>
          <w:spacing w:val="-2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blanca con sus hermosos molinos de viento. Noche   a</w:t>
      </w:r>
      <w:r w:rsidRPr="00BB6223">
        <w:rPr>
          <w:color w:val="231F20"/>
          <w:spacing w:val="-1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bordo.</w:t>
      </w:r>
    </w:p>
    <w:p w:rsidR="003B1D78" w:rsidRPr="00BB6223" w:rsidRDefault="003B1D78" w:rsidP="00BB6223">
      <w:pPr>
        <w:pStyle w:val="Textoindependiente"/>
        <w:spacing w:before="177"/>
        <w:jc w:val="both"/>
        <w:rPr>
          <w:sz w:val="22"/>
          <w:szCs w:val="22"/>
        </w:rPr>
      </w:pPr>
      <w:r w:rsidRPr="00BB6223">
        <w:rPr>
          <w:color w:val="EB941A"/>
          <w:w w:val="105"/>
          <w:sz w:val="22"/>
          <w:szCs w:val="22"/>
        </w:rPr>
        <w:t>Día 10º. MYKONOS – KUSADASI –</w:t>
      </w:r>
    </w:p>
    <w:p w:rsidR="003B1D78" w:rsidRPr="00BB6223" w:rsidRDefault="003B1D78" w:rsidP="00BB6223">
      <w:pPr>
        <w:pStyle w:val="Textoindependiente"/>
        <w:spacing w:before="3" w:line="242" w:lineRule="auto"/>
        <w:ind w:right="529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 xml:space="preserve">ESTAMBUL: Viaje en avión (martes) </w:t>
      </w:r>
      <w:r w:rsidRPr="00BB6223">
        <w:rPr>
          <w:color w:val="231F20"/>
          <w:sz w:val="22"/>
          <w:szCs w:val="22"/>
        </w:rPr>
        <w:t xml:space="preserve">Desayuno. Desembarque y traslado al aero- puerto de Izmir para tomar vuelo con destino Estambul. Llegada y traslado al hotel. Excur- sión opcional </w:t>
      </w:r>
      <w:r w:rsidR="00BB6223">
        <w:rPr>
          <w:color w:val="231F20"/>
          <w:sz w:val="22"/>
          <w:szCs w:val="22"/>
        </w:rPr>
        <w:t>de medio día por Estambul. Ini</w:t>
      </w:r>
      <w:r w:rsidRPr="00BB6223">
        <w:rPr>
          <w:color w:val="231F20"/>
          <w:sz w:val="22"/>
          <w:szCs w:val="22"/>
        </w:rPr>
        <w:t>ciaremos en Balat, el barrio judío más antiguo de Europa. Después tomaremos un teleférico desde las orilla</w:t>
      </w:r>
      <w:r w:rsidR="00BB6223" w:rsidRPr="00BB6223">
        <w:rPr>
          <w:color w:val="231F20"/>
          <w:sz w:val="22"/>
          <w:szCs w:val="22"/>
        </w:rPr>
        <w:t>s de Cuerno de Oro. Finalizare</w:t>
      </w:r>
      <w:r w:rsidRPr="00BB6223">
        <w:rPr>
          <w:color w:val="231F20"/>
          <w:sz w:val="22"/>
          <w:szCs w:val="22"/>
        </w:rPr>
        <w:t xml:space="preserve">mos con la </w:t>
      </w:r>
      <w:r w:rsidR="00BB6223">
        <w:rPr>
          <w:color w:val="231F20"/>
          <w:sz w:val="22"/>
          <w:szCs w:val="22"/>
        </w:rPr>
        <w:t>Mezquita de Süleymaniye, consi</w:t>
      </w:r>
      <w:r w:rsidRPr="00BB6223">
        <w:rPr>
          <w:color w:val="231F20"/>
          <w:sz w:val="22"/>
          <w:szCs w:val="22"/>
        </w:rPr>
        <w:t>derada</w:t>
      </w:r>
      <w:r w:rsidRPr="00BB6223">
        <w:rPr>
          <w:color w:val="231F20"/>
          <w:spacing w:val="-1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la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más</w:t>
      </w:r>
      <w:r w:rsidRPr="00BB6223">
        <w:rPr>
          <w:color w:val="231F20"/>
          <w:spacing w:val="-1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hermosa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de</w:t>
      </w:r>
      <w:r w:rsidRPr="00BB6223">
        <w:rPr>
          <w:color w:val="231F20"/>
          <w:spacing w:val="-10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todas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las</w:t>
      </w:r>
      <w:r w:rsidRPr="00BB6223">
        <w:rPr>
          <w:color w:val="231F20"/>
          <w:spacing w:val="-9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mezquitas imperiales en Estambul.</w:t>
      </w:r>
      <w:r w:rsidRPr="00BB6223">
        <w:rPr>
          <w:color w:val="231F20"/>
          <w:spacing w:val="-1"/>
          <w:sz w:val="22"/>
          <w:szCs w:val="22"/>
        </w:rPr>
        <w:t xml:space="preserve"> </w:t>
      </w:r>
      <w:r w:rsidRPr="00BB6223">
        <w:rPr>
          <w:color w:val="231F20"/>
          <w:sz w:val="22"/>
          <w:szCs w:val="22"/>
        </w:rPr>
        <w:t>Alojamiento.</w:t>
      </w:r>
    </w:p>
    <w:p w:rsidR="003B1D78" w:rsidRPr="00BB6223" w:rsidRDefault="003B1D78" w:rsidP="00BB6223">
      <w:pPr>
        <w:pStyle w:val="Textoindependiente"/>
        <w:spacing w:before="8"/>
        <w:jc w:val="both"/>
        <w:rPr>
          <w:sz w:val="22"/>
          <w:szCs w:val="22"/>
        </w:rPr>
      </w:pPr>
    </w:p>
    <w:p w:rsidR="003B1D78" w:rsidRPr="00BB6223" w:rsidRDefault="003B1D78" w:rsidP="00BB6223">
      <w:pPr>
        <w:pStyle w:val="Textoindependiente"/>
        <w:jc w:val="both"/>
        <w:rPr>
          <w:sz w:val="22"/>
          <w:szCs w:val="22"/>
        </w:rPr>
      </w:pPr>
      <w:r w:rsidRPr="00BB6223">
        <w:rPr>
          <w:color w:val="EB941A"/>
          <w:sz w:val="22"/>
          <w:szCs w:val="22"/>
        </w:rPr>
        <w:t>Día 11º. ESTAMBUL (miércoles)</w:t>
      </w:r>
    </w:p>
    <w:p w:rsidR="003B1D78" w:rsidRPr="00BB6223" w:rsidRDefault="003B1D78" w:rsidP="00BB6223">
      <w:pPr>
        <w:pStyle w:val="Textoindependiente"/>
        <w:spacing w:before="3" w:line="242" w:lineRule="auto"/>
        <w:ind w:right="529"/>
        <w:jc w:val="both"/>
        <w:rPr>
          <w:sz w:val="22"/>
          <w:szCs w:val="22"/>
        </w:rPr>
      </w:pPr>
      <w:r w:rsidRPr="00BB6223">
        <w:rPr>
          <w:color w:val="231F20"/>
          <w:sz w:val="22"/>
          <w:szCs w:val="22"/>
        </w:rPr>
        <w:t>Desayuno. Traslado al aeropuerto Ataturk de Estambul. Fin de los servicios.</w:t>
      </w:r>
    </w:p>
    <w:p w:rsidR="00BB6223" w:rsidRPr="00BB6223" w:rsidRDefault="00BB6223" w:rsidP="00BB6223">
      <w:pPr>
        <w:spacing w:line="242" w:lineRule="auto"/>
        <w:jc w:val="both"/>
      </w:pPr>
    </w:p>
    <w:p w:rsidR="00BB6223" w:rsidRPr="00BB6223" w:rsidRDefault="00BB6223" w:rsidP="00BB6223">
      <w:pPr>
        <w:jc w:val="both"/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  <w:r w:rsidRPr="00BB6223">
        <w:rPr>
          <w:sz w:val="18"/>
          <w:lang w:val="es-CO"/>
        </w:rPr>
        <w:t>FECHAS DE SALIDA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91"/>
        <w:gridCol w:w="493"/>
        <w:gridCol w:w="490"/>
      </w:tblGrid>
      <w:tr w:rsidR="00BB6223" w:rsidRPr="00BB6223" w:rsidTr="002552C1">
        <w:trPr>
          <w:trHeight w:val="242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Abril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 w:line="181" w:lineRule="exact"/>
              <w:ind w:left="81"/>
              <w:jc w:val="both"/>
              <w:rPr>
                <w:sz w:val="18"/>
              </w:rPr>
            </w:pPr>
            <w:r w:rsidRPr="00BB6223">
              <w:rPr>
                <w:color w:val="231F20"/>
                <w:w w:val="93"/>
                <w:sz w:val="18"/>
              </w:rPr>
              <w:t>7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 w:line="181" w:lineRule="exact"/>
              <w:ind w:left="147" w:right="90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21</w:t>
            </w:r>
          </w:p>
        </w:tc>
      </w:tr>
      <w:tr w:rsidR="00BB6223" w:rsidRPr="00BB6223" w:rsidTr="002552C1">
        <w:trPr>
          <w:trHeight w:val="210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Mayo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7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5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147" w:right="9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19</w:t>
            </w:r>
          </w:p>
        </w:tc>
      </w:tr>
      <w:tr w:rsidR="00BB6223" w:rsidRPr="00BB6223" w:rsidTr="002552C1">
        <w:trPr>
          <w:trHeight w:val="210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Junio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74"/>
              <w:jc w:val="both"/>
              <w:rPr>
                <w:sz w:val="18"/>
              </w:rPr>
            </w:pPr>
            <w:r w:rsidRPr="00BB6223">
              <w:rPr>
                <w:color w:val="231F20"/>
                <w:w w:val="101"/>
                <w:sz w:val="18"/>
              </w:rPr>
              <w:t>2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147" w:right="9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16</w:t>
            </w:r>
          </w:p>
        </w:tc>
      </w:tr>
      <w:tr w:rsidR="00BB6223" w:rsidRPr="00BB6223" w:rsidTr="002552C1">
        <w:trPr>
          <w:trHeight w:val="210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w w:val="110"/>
                <w:sz w:val="18"/>
              </w:rPr>
              <w:t>Julio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right="136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14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142" w:right="107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28</w:t>
            </w:r>
          </w:p>
        </w:tc>
      </w:tr>
      <w:tr w:rsidR="00BB6223" w:rsidRPr="00BB6223" w:rsidTr="002552C1">
        <w:trPr>
          <w:trHeight w:val="210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Agosto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right="137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18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jc w:val="both"/>
              <w:rPr>
                <w:sz w:val="18"/>
              </w:rPr>
            </w:pPr>
          </w:p>
        </w:tc>
      </w:tr>
      <w:tr w:rsidR="00BB6223" w:rsidRPr="00BB6223" w:rsidTr="002552C1">
        <w:trPr>
          <w:trHeight w:val="210"/>
        </w:trPr>
        <w:tc>
          <w:tcPr>
            <w:tcW w:w="991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Septiembre</w:t>
            </w:r>
          </w:p>
        </w:tc>
        <w:tc>
          <w:tcPr>
            <w:tcW w:w="49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90"/>
              <w:jc w:val="both"/>
              <w:rPr>
                <w:sz w:val="18"/>
              </w:rPr>
            </w:pPr>
            <w:r w:rsidRPr="00BB6223">
              <w:rPr>
                <w:color w:val="231F20"/>
                <w:w w:val="83"/>
                <w:sz w:val="18"/>
              </w:rPr>
              <w:t>1</w:t>
            </w:r>
          </w:p>
        </w:tc>
        <w:tc>
          <w:tcPr>
            <w:tcW w:w="49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line="181" w:lineRule="exact"/>
              <w:ind w:left="147" w:right="89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15</w:t>
            </w:r>
          </w:p>
        </w:tc>
      </w:tr>
      <w:tr w:rsidR="00BB6223" w:rsidRPr="00BB6223" w:rsidTr="002552C1">
        <w:trPr>
          <w:trHeight w:val="225"/>
        </w:trPr>
        <w:tc>
          <w:tcPr>
            <w:tcW w:w="991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Octubre</w:t>
            </w:r>
          </w:p>
        </w:tc>
        <w:tc>
          <w:tcPr>
            <w:tcW w:w="493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ind w:left="69"/>
              <w:jc w:val="both"/>
              <w:rPr>
                <w:sz w:val="18"/>
              </w:rPr>
            </w:pPr>
            <w:r w:rsidRPr="00BB6223">
              <w:rPr>
                <w:color w:val="231F20"/>
                <w:w w:val="106"/>
                <w:sz w:val="18"/>
              </w:rPr>
              <w:t>6</w:t>
            </w:r>
          </w:p>
        </w:tc>
        <w:tc>
          <w:tcPr>
            <w:tcW w:w="490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ind w:left="138" w:right="107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20</w:t>
            </w:r>
          </w:p>
        </w:tc>
      </w:tr>
    </w:tbl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  <w:r w:rsidRPr="00BB6223">
        <w:rPr>
          <w:sz w:val="18"/>
          <w:lang w:val="es-CO"/>
        </w:rPr>
        <w:t>HOTELES PREVISTOS Y SIMILARES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955"/>
        <w:gridCol w:w="2000"/>
        <w:gridCol w:w="492"/>
      </w:tblGrid>
      <w:tr w:rsidR="00BB6223" w:rsidRPr="00BB6223" w:rsidTr="002552C1">
        <w:trPr>
          <w:trHeight w:val="246"/>
        </w:trPr>
        <w:tc>
          <w:tcPr>
            <w:tcW w:w="955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/>
              <w:jc w:val="both"/>
              <w:rPr>
                <w:sz w:val="18"/>
              </w:rPr>
            </w:pPr>
            <w:r w:rsidRPr="00BB6223">
              <w:rPr>
                <w:color w:val="F2B15E"/>
                <w:sz w:val="18"/>
              </w:rPr>
              <w:t>Ciudad</w:t>
            </w:r>
          </w:p>
        </w:tc>
        <w:tc>
          <w:tcPr>
            <w:tcW w:w="2000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/>
              <w:ind w:left="164"/>
              <w:jc w:val="both"/>
              <w:rPr>
                <w:sz w:val="18"/>
              </w:rPr>
            </w:pPr>
            <w:r w:rsidRPr="00BB6223">
              <w:rPr>
                <w:color w:val="F2B15E"/>
                <w:w w:val="105"/>
                <w:sz w:val="18"/>
              </w:rPr>
              <w:t>Hotel</w:t>
            </w:r>
          </w:p>
        </w:tc>
        <w:tc>
          <w:tcPr>
            <w:tcW w:w="492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1"/>
              <w:ind w:left="103" w:right="54"/>
              <w:jc w:val="both"/>
              <w:rPr>
                <w:sz w:val="18"/>
              </w:rPr>
            </w:pPr>
            <w:r w:rsidRPr="00BB6223">
              <w:rPr>
                <w:color w:val="F2B15E"/>
                <w:sz w:val="18"/>
              </w:rPr>
              <w:t>Cat.</w:t>
            </w:r>
          </w:p>
        </w:tc>
      </w:tr>
      <w:tr w:rsidR="00BB6223" w:rsidRPr="00BB6223" w:rsidTr="002552C1">
        <w:trPr>
          <w:trHeight w:val="204"/>
        </w:trPr>
        <w:tc>
          <w:tcPr>
            <w:tcW w:w="955" w:type="dxa"/>
            <w:tcBorders>
              <w:top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Estambul</w:t>
            </w:r>
          </w:p>
        </w:tc>
        <w:tc>
          <w:tcPr>
            <w:tcW w:w="2000" w:type="dxa"/>
            <w:tcBorders>
              <w:top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Double Tree by Hilton</w:t>
            </w:r>
          </w:p>
        </w:tc>
        <w:tc>
          <w:tcPr>
            <w:tcW w:w="492" w:type="dxa"/>
            <w:tcBorders>
              <w:top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jc w:val="both"/>
              <w:rPr>
                <w:sz w:val="18"/>
              </w:rPr>
            </w:pPr>
          </w:p>
        </w:tc>
      </w:tr>
      <w:tr w:rsidR="00BB6223" w:rsidRPr="00BB6223" w:rsidTr="002552C1">
        <w:trPr>
          <w:trHeight w:val="216"/>
        </w:trPr>
        <w:tc>
          <w:tcPr>
            <w:tcW w:w="955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jc w:val="both"/>
              <w:rPr>
                <w:sz w:val="18"/>
              </w:rPr>
            </w:pPr>
          </w:p>
        </w:tc>
        <w:tc>
          <w:tcPr>
            <w:tcW w:w="200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Istanbul Topkapi</w:t>
            </w:r>
          </w:p>
        </w:tc>
        <w:tc>
          <w:tcPr>
            <w:tcW w:w="492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75"/>
              <w:jc w:val="both"/>
              <w:rPr>
                <w:sz w:val="18"/>
              </w:rPr>
            </w:pPr>
            <w:r w:rsidRPr="00BB6223">
              <w:rPr>
                <w:color w:val="231F20"/>
                <w:w w:val="93"/>
                <w:sz w:val="18"/>
              </w:rPr>
              <w:t>L</w:t>
            </w:r>
          </w:p>
        </w:tc>
      </w:tr>
      <w:tr w:rsidR="00BB6223" w:rsidRPr="00BB6223" w:rsidTr="002552C1">
        <w:trPr>
          <w:trHeight w:val="215"/>
        </w:trPr>
        <w:tc>
          <w:tcPr>
            <w:tcW w:w="955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Capadocia</w:t>
            </w:r>
          </w:p>
        </w:tc>
        <w:tc>
          <w:tcPr>
            <w:tcW w:w="200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Avrasya</w:t>
            </w:r>
          </w:p>
        </w:tc>
        <w:tc>
          <w:tcPr>
            <w:tcW w:w="492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75"/>
              <w:jc w:val="both"/>
              <w:rPr>
                <w:sz w:val="18"/>
              </w:rPr>
            </w:pPr>
            <w:r w:rsidRPr="00BB6223">
              <w:rPr>
                <w:color w:val="231F20"/>
                <w:w w:val="93"/>
                <w:sz w:val="18"/>
              </w:rPr>
              <w:t>L</w:t>
            </w:r>
          </w:p>
        </w:tc>
      </w:tr>
      <w:tr w:rsidR="00BB6223" w:rsidRPr="00BB6223" w:rsidTr="002552C1">
        <w:trPr>
          <w:trHeight w:val="216"/>
        </w:trPr>
        <w:tc>
          <w:tcPr>
            <w:tcW w:w="955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Pamukkale</w:t>
            </w:r>
          </w:p>
        </w:tc>
        <w:tc>
          <w:tcPr>
            <w:tcW w:w="200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Spa H. Colossae Thermal</w:t>
            </w:r>
          </w:p>
        </w:tc>
        <w:tc>
          <w:tcPr>
            <w:tcW w:w="492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75"/>
              <w:jc w:val="both"/>
              <w:rPr>
                <w:sz w:val="18"/>
              </w:rPr>
            </w:pPr>
            <w:r w:rsidRPr="00BB6223">
              <w:rPr>
                <w:color w:val="231F20"/>
                <w:w w:val="93"/>
                <w:sz w:val="18"/>
              </w:rPr>
              <w:t>L</w:t>
            </w:r>
          </w:p>
        </w:tc>
      </w:tr>
      <w:tr w:rsidR="00BB6223" w:rsidRPr="00BB6223" w:rsidTr="002552C1">
        <w:trPr>
          <w:trHeight w:val="215"/>
        </w:trPr>
        <w:tc>
          <w:tcPr>
            <w:tcW w:w="955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Kusadasi</w:t>
            </w:r>
          </w:p>
        </w:tc>
        <w:tc>
          <w:tcPr>
            <w:tcW w:w="2000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Marina Hotel &amp; Suites</w:t>
            </w:r>
          </w:p>
        </w:tc>
        <w:tc>
          <w:tcPr>
            <w:tcW w:w="492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62"/>
              <w:jc w:val="both"/>
              <w:rPr>
                <w:sz w:val="18"/>
              </w:rPr>
            </w:pPr>
            <w:r w:rsidRPr="00BB6223">
              <w:rPr>
                <w:color w:val="231F20"/>
                <w:w w:val="89"/>
                <w:sz w:val="18"/>
              </w:rPr>
              <w:t>P</w:t>
            </w:r>
          </w:p>
        </w:tc>
      </w:tr>
      <w:tr w:rsidR="00BB6223" w:rsidRPr="00BB6223" w:rsidTr="002552C1">
        <w:trPr>
          <w:trHeight w:val="217"/>
        </w:trPr>
        <w:tc>
          <w:tcPr>
            <w:tcW w:w="955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Crucero</w:t>
            </w:r>
          </w:p>
        </w:tc>
        <w:tc>
          <w:tcPr>
            <w:tcW w:w="2000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1"/>
              <w:ind w:left="165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Celestyal Cruises</w:t>
            </w:r>
          </w:p>
        </w:tc>
        <w:tc>
          <w:tcPr>
            <w:tcW w:w="492" w:type="dxa"/>
            <w:tcBorders>
              <w:bottom w:val="single" w:sz="4" w:space="0" w:color="808285"/>
            </w:tcBorders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/>
              <w:jc w:val="both"/>
              <w:rPr>
                <w:sz w:val="18"/>
              </w:rPr>
            </w:pPr>
          </w:p>
        </w:tc>
      </w:tr>
    </w:tbl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  <w:rPr>
          <w:sz w:val="18"/>
          <w:lang w:val="es-CO"/>
        </w:rPr>
      </w:pPr>
      <w:r w:rsidRPr="00BB6223">
        <w:rPr>
          <w:sz w:val="18"/>
          <w:lang w:val="es-CO"/>
        </w:rPr>
        <w:lastRenderedPageBreak/>
        <w:t>PRECIOS POR PERSONA</w:t>
      </w:r>
    </w:p>
    <w:tbl>
      <w:tblPr>
        <w:tblStyle w:val="TableNormal"/>
        <w:tblW w:w="0" w:type="auto"/>
        <w:tblLayout w:type="fixed"/>
        <w:tblLook w:val="01E0" w:firstRow="1" w:lastRow="1" w:firstColumn="1" w:lastColumn="1" w:noHBand="0" w:noVBand="0"/>
      </w:tblPr>
      <w:tblGrid>
        <w:gridCol w:w="2928"/>
        <w:gridCol w:w="553"/>
      </w:tblGrid>
      <w:tr w:rsidR="00BB6223" w:rsidRPr="00BB6223" w:rsidTr="002552C1">
        <w:trPr>
          <w:trHeight w:val="251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64" w:line="167" w:lineRule="exact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En hab. doble/cabina interior 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46" w:line="186" w:lineRule="exact"/>
              <w:ind w:left="41" w:right="21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1.745</w:t>
            </w:r>
          </w:p>
        </w:tc>
      </w:tr>
      <w:tr w:rsidR="00BB6223" w:rsidRPr="00BB6223" w:rsidTr="002552C1">
        <w:trPr>
          <w:trHeight w:val="200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3" w:line="167" w:lineRule="exact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w w:val="95"/>
                <w:sz w:val="18"/>
              </w:rPr>
              <w:t>Supl. habitación single .............................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 w:line="180" w:lineRule="exact"/>
              <w:ind w:left="166" w:right="9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615</w:t>
            </w:r>
          </w:p>
        </w:tc>
      </w:tr>
      <w:tr w:rsidR="00BB6223" w:rsidRPr="00BB6223" w:rsidTr="002552C1">
        <w:trPr>
          <w:trHeight w:val="200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3" w:line="167" w:lineRule="exact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w w:val="95"/>
                <w:sz w:val="18"/>
              </w:rPr>
              <w:t>Supl. salida septiembre ............................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 w:line="180" w:lineRule="exact"/>
              <w:ind w:left="166" w:right="9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145</w:t>
            </w:r>
          </w:p>
        </w:tc>
      </w:tr>
      <w:tr w:rsidR="00BB6223" w:rsidRPr="00BB6223" w:rsidTr="002552C1">
        <w:trPr>
          <w:trHeight w:val="200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3" w:line="167" w:lineRule="exact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Supl. cabina exterior doble .....................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 w:line="180" w:lineRule="exact"/>
              <w:ind w:left="166" w:right="14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130</w:t>
            </w:r>
          </w:p>
        </w:tc>
      </w:tr>
      <w:tr w:rsidR="00BB6223" w:rsidRPr="00BB6223" w:rsidTr="002552C1">
        <w:trPr>
          <w:trHeight w:val="206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13" w:line="173" w:lineRule="exact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Supl. cabina exterior single .....................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 w:line="187" w:lineRule="exact"/>
              <w:ind w:left="156" w:right="21"/>
              <w:jc w:val="both"/>
              <w:rPr>
                <w:sz w:val="18"/>
              </w:rPr>
            </w:pPr>
            <w:r w:rsidRPr="00BB6223">
              <w:rPr>
                <w:color w:val="231F20"/>
                <w:w w:val="105"/>
                <w:sz w:val="18"/>
              </w:rPr>
              <w:t>260</w:t>
            </w:r>
          </w:p>
        </w:tc>
      </w:tr>
      <w:tr w:rsidR="00BB6223" w:rsidRPr="00BB6223" w:rsidTr="002552C1">
        <w:trPr>
          <w:trHeight w:val="241"/>
        </w:trPr>
        <w:tc>
          <w:tcPr>
            <w:tcW w:w="2928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6"/>
              <w:ind w:right="20"/>
              <w:jc w:val="both"/>
              <w:rPr>
                <w:sz w:val="18"/>
              </w:rPr>
            </w:pPr>
            <w:r w:rsidRPr="00BB6223">
              <w:rPr>
                <w:color w:val="231F20"/>
                <w:w w:val="90"/>
                <w:sz w:val="18"/>
              </w:rPr>
              <w:t>Tasas.............................................................</w:t>
            </w:r>
          </w:p>
        </w:tc>
        <w:tc>
          <w:tcPr>
            <w:tcW w:w="553" w:type="dxa"/>
            <w:shd w:val="clear" w:color="auto" w:fill="FEF1E1"/>
          </w:tcPr>
          <w:p w:rsidR="00BB6223" w:rsidRPr="00BB6223" w:rsidRDefault="00BB6223" w:rsidP="00BB6223">
            <w:pPr>
              <w:pStyle w:val="TableParagraph"/>
              <w:spacing w:before="0" w:line="192" w:lineRule="exact"/>
              <w:ind w:left="191" w:right="21"/>
              <w:jc w:val="both"/>
              <w:rPr>
                <w:sz w:val="18"/>
              </w:rPr>
            </w:pPr>
            <w:r w:rsidRPr="00BB6223">
              <w:rPr>
                <w:color w:val="231F20"/>
                <w:sz w:val="18"/>
              </w:rPr>
              <w:t>180</w:t>
            </w:r>
          </w:p>
        </w:tc>
      </w:tr>
    </w:tbl>
    <w:p w:rsidR="00BB6223" w:rsidRPr="00BB6223" w:rsidRDefault="00BB6223" w:rsidP="00BB6223">
      <w:pPr>
        <w:jc w:val="both"/>
        <w:rPr>
          <w:sz w:val="18"/>
          <w:lang w:val="es-CO"/>
        </w:rPr>
      </w:pPr>
    </w:p>
    <w:p w:rsidR="00BB6223" w:rsidRPr="00BB6223" w:rsidRDefault="00BB6223" w:rsidP="00BB6223">
      <w:pPr>
        <w:jc w:val="both"/>
      </w:pPr>
    </w:p>
    <w:p w:rsidR="00BB6223" w:rsidRPr="00BB6223" w:rsidRDefault="00BB6223" w:rsidP="00BB6223">
      <w:pPr>
        <w:jc w:val="both"/>
      </w:pPr>
    </w:p>
    <w:p w:rsidR="00BB6223" w:rsidRPr="00BB6223" w:rsidRDefault="00BB6223" w:rsidP="00BB6223">
      <w:pPr>
        <w:jc w:val="both"/>
        <w:rPr>
          <w:lang w:val="es-CO"/>
        </w:rPr>
      </w:pPr>
      <w:r w:rsidRPr="00BB6223">
        <w:rPr>
          <w:lang w:val="es-CO"/>
        </w:rPr>
        <w:t>NOTAS</w:t>
      </w:r>
    </w:p>
    <w:p w:rsidR="00BB6223" w:rsidRPr="00BB6223" w:rsidRDefault="00BB6223" w:rsidP="00BB6223">
      <w:pPr>
        <w:jc w:val="both"/>
        <w:rPr>
          <w:lang w:val="es-CO"/>
        </w:rPr>
      </w:pPr>
    </w:p>
    <w:p w:rsidR="00BB6223" w:rsidRPr="00BB6223" w:rsidRDefault="00BB6223" w:rsidP="00BB6223">
      <w:pPr>
        <w:tabs>
          <w:tab w:val="left" w:pos="755"/>
        </w:tabs>
        <w:spacing w:before="1"/>
        <w:jc w:val="both"/>
      </w:pPr>
      <w:r w:rsidRPr="00BB6223">
        <w:rPr>
          <w:color w:val="231F20"/>
        </w:rPr>
        <w:t>Mínimo 2</w:t>
      </w:r>
      <w:r w:rsidRPr="00BB6223">
        <w:rPr>
          <w:color w:val="231F20"/>
          <w:spacing w:val="-4"/>
        </w:rPr>
        <w:t xml:space="preserve"> </w:t>
      </w:r>
      <w:r w:rsidRPr="00BB6223">
        <w:rPr>
          <w:color w:val="231F20"/>
        </w:rPr>
        <w:t>pasajeros.</w:t>
      </w:r>
    </w:p>
    <w:p w:rsidR="00BB6223" w:rsidRPr="00BB6223" w:rsidRDefault="00BB6223" w:rsidP="00BB6223">
      <w:pPr>
        <w:tabs>
          <w:tab w:val="left" w:pos="755"/>
        </w:tabs>
        <w:spacing w:before="16"/>
        <w:jc w:val="both"/>
      </w:pPr>
      <w:r w:rsidRPr="00BB6223">
        <w:rPr>
          <w:color w:val="231F20"/>
        </w:rPr>
        <w:t>El orden de las visitas puede</w:t>
      </w:r>
      <w:r w:rsidRPr="00BB6223">
        <w:rPr>
          <w:color w:val="231F20"/>
          <w:spacing w:val="-19"/>
        </w:rPr>
        <w:t xml:space="preserve"> </w:t>
      </w:r>
      <w:r w:rsidRPr="00BB6223">
        <w:rPr>
          <w:color w:val="231F20"/>
        </w:rPr>
        <w:t>variar.</w:t>
      </w:r>
    </w:p>
    <w:p w:rsidR="00BB6223" w:rsidRPr="00BB6223" w:rsidRDefault="00BB6223" w:rsidP="00BB6223">
      <w:pPr>
        <w:tabs>
          <w:tab w:val="left" w:pos="755"/>
        </w:tabs>
        <w:spacing w:before="16"/>
        <w:jc w:val="both"/>
      </w:pPr>
      <w:r w:rsidRPr="00BB6223">
        <w:rPr>
          <w:color w:val="231F20"/>
          <w:w w:val="105"/>
        </w:rPr>
        <w:t>Propinas</w:t>
      </w:r>
      <w:r w:rsidRPr="00BB6223">
        <w:rPr>
          <w:color w:val="231F20"/>
          <w:spacing w:val="-28"/>
          <w:w w:val="105"/>
        </w:rPr>
        <w:t xml:space="preserve"> </w:t>
      </w:r>
      <w:r w:rsidRPr="00BB6223">
        <w:rPr>
          <w:color w:val="231F20"/>
          <w:w w:val="105"/>
        </w:rPr>
        <w:t>no</w:t>
      </w:r>
      <w:r w:rsidRPr="00BB6223">
        <w:rPr>
          <w:color w:val="231F20"/>
          <w:spacing w:val="-27"/>
          <w:w w:val="105"/>
        </w:rPr>
        <w:t xml:space="preserve"> </w:t>
      </w:r>
      <w:r w:rsidRPr="00BB6223">
        <w:rPr>
          <w:color w:val="231F20"/>
          <w:w w:val="105"/>
        </w:rPr>
        <w:t>incluidas.</w:t>
      </w:r>
    </w:p>
    <w:p w:rsidR="00BB6223" w:rsidRPr="00BB6223" w:rsidRDefault="00BB6223" w:rsidP="00BB6223">
      <w:pPr>
        <w:jc w:val="both"/>
        <w:rPr>
          <w:color w:val="231F20"/>
          <w:w w:val="105"/>
        </w:rPr>
      </w:pPr>
      <w:r w:rsidRPr="00BB6223">
        <w:rPr>
          <w:color w:val="231F20"/>
          <w:w w:val="105"/>
        </w:rPr>
        <w:t>Condiciones especiales de cancelación,</w:t>
      </w:r>
      <w:r w:rsidRPr="00BB6223">
        <w:rPr>
          <w:color w:val="231F20"/>
          <w:spacing w:val="-27"/>
          <w:w w:val="105"/>
        </w:rPr>
        <w:t xml:space="preserve"> </w:t>
      </w:r>
      <w:r w:rsidRPr="00BB6223">
        <w:rPr>
          <w:color w:val="231F20"/>
          <w:w w:val="105"/>
        </w:rPr>
        <w:t>por favor</w:t>
      </w:r>
      <w:r w:rsidRPr="00BB6223">
        <w:rPr>
          <w:color w:val="231F20"/>
          <w:spacing w:val="-5"/>
          <w:w w:val="105"/>
        </w:rPr>
        <w:t xml:space="preserve"> </w:t>
      </w:r>
      <w:r w:rsidRPr="00BB6223">
        <w:rPr>
          <w:color w:val="231F20"/>
          <w:w w:val="105"/>
        </w:rPr>
        <w:t>consulte</w:t>
      </w:r>
    </w:p>
    <w:p w:rsidR="00BB6223" w:rsidRPr="00BB6223" w:rsidRDefault="00BB6223" w:rsidP="00BB6223">
      <w:pPr>
        <w:jc w:val="both"/>
        <w:rPr>
          <w:color w:val="231F20"/>
          <w:w w:val="105"/>
        </w:rPr>
      </w:pPr>
    </w:p>
    <w:p w:rsidR="00BB6223" w:rsidRPr="00BB6223" w:rsidRDefault="00BB6223" w:rsidP="00BB6223">
      <w:pPr>
        <w:jc w:val="both"/>
        <w:rPr>
          <w:color w:val="231F20"/>
          <w:w w:val="105"/>
        </w:rPr>
      </w:pPr>
    </w:p>
    <w:p w:rsidR="00BB6223" w:rsidRPr="00BB6223" w:rsidRDefault="00BB6223" w:rsidP="00BB6223">
      <w:pPr>
        <w:jc w:val="both"/>
        <w:rPr>
          <w:color w:val="231F20"/>
          <w:w w:val="105"/>
        </w:rPr>
      </w:pPr>
    </w:p>
    <w:p w:rsidR="00BB6223" w:rsidRPr="00BB6223" w:rsidRDefault="00BB6223" w:rsidP="00BB6223">
      <w:pPr>
        <w:jc w:val="both"/>
        <w:rPr>
          <w:w w:val="105"/>
          <w:lang w:val="es-CO"/>
        </w:rPr>
      </w:pPr>
      <w:r w:rsidRPr="00BB6223">
        <w:rPr>
          <w:w w:val="105"/>
          <w:lang w:val="es-CO"/>
        </w:rPr>
        <w:t>EL PRECIO INCLUYE:</w:t>
      </w:r>
    </w:p>
    <w:p w:rsidR="00BB6223" w:rsidRPr="00BB6223" w:rsidRDefault="00BB6223" w:rsidP="00BB6223">
      <w:pPr>
        <w:jc w:val="both"/>
        <w:rPr>
          <w:w w:val="105"/>
          <w:lang w:val="es-CO"/>
        </w:rPr>
      </w:pPr>
    </w:p>
    <w:p w:rsidR="00BB6223" w:rsidRPr="00BB6223" w:rsidRDefault="00BB6223" w:rsidP="00BB6223">
      <w:pPr>
        <w:tabs>
          <w:tab w:val="left" w:pos="120"/>
        </w:tabs>
        <w:spacing w:line="261" w:lineRule="auto"/>
        <w:ind w:right="382"/>
        <w:jc w:val="both"/>
      </w:pPr>
      <w:r w:rsidRPr="00BB6223">
        <w:rPr>
          <w:spacing w:val="-3"/>
          <w:w w:val="105"/>
        </w:rPr>
        <w:t>Traslado:</w:t>
      </w:r>
      <w:r w:rsidRPr="00BB6223">
        <w:rPr>
          <w:spacing w:val="-20"/>
          <w:w w:val="105"/>
        </w:rPr>
        <w:t xml:space="preserve"> </w:t>
      </w:r>
      <w:r w:rsidRPr="00BB6223">
        <w:rPr>
          <w:w w:val="105"/>
        </w:rPr>
        <w:t>Llegada</w:t>
      </w:r>
      <w:r w:rsidRPr="00BB6223">
        <w:rPr>
          <w:spacing w:val="-19"/>
          <w:w w:val="105"/>
        </w:rPr>
        <w:t xml:space="preserve"> </w:t>
      </w:r>
      <w:r w:rsidRPr="00BB6223">
        <w:rPr>
          <w:w w:val="105"/>
        </w:rPr>
        <w:t>y</w:t>
      </w:r>
      <w:r w:rsidRPr="00BB6223">
        <w:rPr>
          <w:spacing w:val="-19"/>
          <w:w w:val="105"/>
        </w:rPr>
        <w:t xml:space="preserve"> </w:t>
      </w:r>
      <w:r w:rsidRPr="00BB6223">
        <w:rPr>
          <w:w w:val="105"/>
        </w:rPr>
        <w:t>salida</w:t>
      </w:r>
      <w:r w:rsidRPr="00BB6223">
        <w:rPr>
          <w:spacing w:val="-19"/>
          <w:w w:val="105"/>
        </w:rPr>
        <w:t xml:space="preserve"> </w:t>
      </w:r>
      <w:r w:rsidRPr="00BB6223">
        <w:rPr>
          <w:w w:val="105"/>
        </w:rPr>
        <w:t>aeropuerto internacional</w:t>
      </w:r>
      <w:r w:rsidRPr="00BB6223">
        <w:rPr>
          <w:spacing w:val="-13"/>
          <w:w w:val="105"/>
        </w:rPr>
        <w:t xml:space="preserve"> </w:t>
      </w:r>
      <w:r w:rsidRPr="00BB6223">
        <w:rPr>
          <w:w w:val="105"/>
        </w:rPr>
        <w:t>de</w:t>
      </w:r>
      <w:r w:rsidRPr="00BB6223">
        <w:rPr>
          <w:spacing w:val="-13"/>
          <w:w w:val="105"/>
        </w:rPr>
        <w:t xml:space="preserve"> </w:t>
      </w:r>
      <w:r w:rsidRPr="00BB6223">
        <w:rPr>
          <w:w w:val="105"/>
        </w:rPr>
        <w:t>Estambul</w:t>
      </w:r>
      <w:r w:rsidRPr="00BB6223">
        <w:rPr>
          <w:spacing w:val="-13"/>
          <w:w w:val="105"/>
        </w:rPr>
        <w:t xml:space="preserve"> </w:t>
      </w:r>
      <w:r w:rsidRPr="00BB6223">
        <w:rPr>
          <w:w w:val="105"/>
        </w:rPr>
        <w:t>(Ataturk).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201"/>
        <w:jc w:val="both"/>
      </w:pPr>
      <w:r w:rsidRPr="00BB6223">
        <w:rPr>
          <w:w w:val="105"/>
        </w:rPr>
        <w:t>Transporte</w:t>
      </w:r>
      <w:r w:rsidRPr="00BB6223">
        <w:rPr>
          <w:spacing w:val="-7"/>
          <w:w w:val="105"/>
        </w:rPr>
        <w:t xml:space="preserve"> </w:t>
      </w:r>
      <w:r w:rsidRPr="00BB6223">
        <w:rPr>
          <w:w w:val="105"/>
        </w:rPr>
        <w:t>en</w:t>
      </w:r>
      <w:r w:rsidRPr="00BB6223">
        <w:rPr>
          <w:spacing w:val="-6"/>
          <w:w w:val="105"/>
        </w:rPr>
        <w:t xml:space="preserve"> </w:t>
      </w:r>
      <w:r w:rsidRPr="00BB6223">
        <w:rPr>
          <w:w w:val="105"/>
        </w:rPr>
        <w:t>vehículo</w:t>
      </w:r>
      <w:r w:rsidRPr="00BB6223">
        <w:rPr>
          <w:spacing w:val="-6"/>
          <w:w w:val="105"/>
        </w:rPr>
        <w:t xml:space="preserve"> </w:t>
      </w:r>
      <w:r w:rsidRPr="00BB6223">
        <w:rPr>
          <w:w w:val="105"/>
        </w:rPr>
        <w:t>de</w:t>
      </w:r>
      <w:r w:rsidRPr="00BB6223">
        <w:rPr>
          <w:spacing w:val="-7"/>
          <w:w w:val="105"/>
        </w:rPr>
        <w:t xml:space="preserve"> </w:t>
      </w:r>
      <w:r w:rsidRPr="00BB6223">
        <w:rPr>
          <w:w w:val="105"/>
        </w:rPr>
        <w:t>lujo</w:t>
      </w:r>
      <w:r w:rsidRPr="00BB6223">
        <w:rPr>
          <w:spacing w:val="-6"/>
          <w:w w:val="105"/>
        </w:rPr>
        <w:t xml:space="preserve"> </w:t>
      </w:r>
      <w:r w:rsidRPr="00BB6223">
        <w:rPr>
          <w:w w:val="105"/>
        </w:rPr>
        <w:t>con</w:t>
      </w:r>
      <w:r w:rsidRPr="00BB6223">
        <w:rPr>
          <w:spacing w:val="-6"/>
          <w:w w:val="105"/>
        </w:rPr>
        <w:t xml:space="preserve"> </w:t>
      </w:r>
      <w:r w:rsidRPr="00BB6223">
        <w:rPr>
          <w:w w:val="105"/>
        </w:rPr>
        <w:t>guía acompañante.</w:t>
      </w:r>
    </w:p>
    <w:p w:rsidR="00BB6223" w:rsidRPr="00BB6223" w:rsidRDefault="00BB6223" w:rsidP="00BB6223">
      <w:pPr>
        <w:tabs>
          <w:tab w:val="left" w:pos="120"/>
        </w:tabs>
        <w:spacing w:line="183" w:lineRule="exact"/>
        <w:jc w:val="both"/>
      </w:pPr>
      <w:r w:rsidRPr="00BB6223">
        <w:rPr>
          <w:w w:val="105"/>
        </w:rPr>
        <w:t>Desayuno</w:t>
      </w:r>
      <w:r w:rsidRPr="00BB6223">
        <w:rPr>
          <w:spacing w:val="-7"/>
          <w:w w:val="105"/>
        </w:rPr>
        <w:t xml:space="preserve"> </w:t>
      </w:r>
      <w:r w:rsidRPr="00BB6223">
        <w:rPr>
          <w:w w:val="105"/>
        </w:rPr>
        <w:t>diario</w:t>
      </w:r>
    </w:p>
    <w:p w:rsidR="00BB6223" w:rsidRPr="00BB6223" w:rsidRDefault="00BB6223" w:rsidP="00BB6223">
      <w:pPr>
        <w:tabs>
          <w:tab w:val="left" w:pos="120"/>
        </w:tabs>
        <w:spacing w:before="15"/>
        <w:jc w:val="both"/>
      </w:pPr>
      <w:r w:rsidRPr="00BB6223">
        <w:t>Visitas según</w:t>
      </w:r>
      <w:r w:rsidRPr="00BB6223">
        <w:rPr>
          <w:spacing w:val="-7"/>
        </w:rPr>
        <w:t xml:space="preserve"> </w:t>
      </w:r>
      <w:r w:rsidRPr="00BB6223">
        <w:t>programa.</w:t>
      </w:r>
    </w:p>
    <w:p w:rsidR="00BB6223" w:rsidRPr="00BB6223" w:rsidRDefault="00BB6223" w:rsidP="00BB6223">
      <w:pPr>
        <w:tabs>
          <w:tab w:val="left" w:pos="120"/>
        </w:tabs>
        <w:spacing w:before="16" w:line="261" w:lineRule="auto"/>
        <w:ind w:right="18"/>
        <w:jc w:val="both"/>
      </w:pPr>
      <w:r w:rsidRPr="00BB6223">
        <w:rPr>
          <w:w w:val="110"/>
        </w:rPr>
        <w:t>3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noches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de</w:t>
      </w:r>
      <w:r w:rsidRPr="00BB6223">
        <w:rPr>
          <w:spacing w:val="-28"/>
          <w:w w:val="110"/>
        </w:rPr>
        <w:t xml:space="preserve"> </w:t>
      </w:r>
      <w:r w:rsidRPr="00BB6223">
        <w:rPr>
          <w:w w:val="110"/>
        </w:rPr>
        <w:t>crucero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por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las</w:t>
      </w:r>
      <w:r w:rsidRPr="00BB6223">
        <w:rPr>
          <w:spacing w:val="-28"/>
          <w:w w:val="110"/>
        </w:rPr>
        <w:t xml:space="preserve"> </w:t>
      </w:r>
      <w:r w:rsidRPr="00BB6223">
        <w:rPr>
          <w:w w:val="110"/>
        </w:rPr>
        <w:t>islas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griegas. Paquete</w:t>
      </w:r>
      <w:r w:rsidRPr="00BB6223">
        <w:rPr>
          <w:spacing w:val="-30"/>
          <w:w w:val="110"/>
        </w:rPr>
        <w:t xml:space="preserve"> </w:t>
      </w:r>
      <w:r w:rsidRPr="00BB6223">
        <w:rPr>
          <w:w w:val="110"/>
        </w:rPr>
        <w:t>de</w:t>
      </w:r>
      <w:r w:rsidRPr="00BB6223">
        <w:rPr>
          <w:spacing w:val="-30"/>
          <w:w w:val="110"/>
        </w:rPr>
        <w:t xml:space="preserve"> </w:t>
      </w:r>
      <w:r w:rsidRPr="00BB6223">
        <w:rPr>
          <w:w w:val="110"/>
        </w:rPr>
        <w:t>bebidas</w:t>
      </w:r>
      <w:r w:rsidRPr="00BB6223">
        <w:rPr>
          <w:spacing w:val="-29"/>
          <w:w w:val="110"/>
        </w:rPr>
        <w:t xml:space="preserve"> </w:t>
      </w:r>
      <w:r w:rsidRPr="00BB6223">
        <w:rPr>
          <w:w w:val="110"/>
        </w:rPr>
        <w:t>todo</w:t>
      </w:r>
      <w:r w:rsidRPr="00BB6223">
        <w:rPr>
          <w:spacing w:val="-30"/>
          <w:w w:val="110"/>
        </w:rPr>
        <w:t xml:space="preserve"> </w:t>
      </w:r>
      <w:r w:rsidRPr="00BB6223">
        <w:rPr>
          <w:w w:val="110"/>
        </w:rPr>
        <w:t>incluido</w:t>
      </w:r>
      <w:r w:rsidRPr="00BB6223">
        <w:rPr>
          <w:spacing w:val="-30"/>
          <w:w w:val="110"/>
        </w:rPr>
        <w:t xml:space="preserve"> </w:t>
      </w:r>
      <w:r w:rsidRPr="00BB6223">
        <w:rPr>
          <w:w w:val="110"/>
        </w:rPr>
        <w:t>durante el</w:t>
      </w:r>
      <w:r w:rsidRPr="00BB6223">
        <w:rPr>
          <w:spacing w:val="-9"/>
          <w:w w:val="110"/>
        </w:rPr>
        <w:t xml:space="preserve"> </w:t>
      </w:r>
      <w:r w:rsidRPr="00BB6223">
        <w:rPr>
          <w:w w:val="110"/>
        </w:rPr>
        <w:t>crucero.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</w:pPr>
      <w:r w:rsidRPr="00BB6223">
        <w:rPr>
          <w:w w:val="105"/>
        </w:rPr>
        <w:t xml:space="preserve">Vuelos nacionales: </w:t>
      </w:r>
      <w:r w:rsidRPr="00BB6223">
        <w:rPr>
          <w:w w:val="105"/>
        </w:rPr>
        <w:t>: Estambul – Kayseri</w:t>
      </w:r>
      <w:r w:rsidRPr="00BB6223">
        <w:rPr>
          <w:spacing w:val="-28"/>
          <w:w w:val="105"/>
        </w:rPr>
        <w:t xml:space="preserve"> </w:t>
      </w:r>
      <w:r w:rsidRPr="00BB6223">
        <w:rPr>
          <w:w w:val="105"/>
        </w:rPr>
        <w:t xml:space="preserve">/ </w:t>
      </w:r>
      <w:r w:rsidRPr="00BB6223">
        <w:rPr>
          <w:w w:val="115"/>
        </w:rPr>
        <w:t>Izmir –</w:t>
      </w:r>
      <w:r w:rsidRPr="00BB6223">
        <w:rPr>
          <w:spacing w:val="-27"/>
          <w:w w:val="115"/>
        </w:rPr>
        <w:t xml:space="preserve"> </w:t>
      </w:r>
      <w:r w:rsidRPr="00BB6223">
        <w:rPr>
          <w:w w:val="115"/>
        </w:rPr>
        <w:t>Estambul.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</w:rPr>
      </w:pP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</w:rPr>
      </w:pP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  <w:lang w:val="es-CO"/>
        </w:rPr>
      </w:pPr>
      <w:r w:rsidRPr="00BB6223">
        <w:rPr>
          <w:w w:val="105"/>
          <w:lang w:val="es-CO"/>
        </w:rPr>
        <w:t>NO INCLUYE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  <w:lang w:val="es-CO"/>
        </w:rPr>
      </w:pP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  <w:lang w:val="es-CO"/>
        </w:rPr>
      </w:pPr>
      <w:r w:rsidRPr="00BB6223">
        <w:rPr>
          <w:w w:val="105"/>
          <w:lang w:val="es-CO"/>
        </w:rPr>
        <w:t>Vuelo internacional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  <w:lang w:val="es-CO"/>
        </w:rPr>
      </w:pPr>
      <w:r w:rsidRPr="00BB6223">
        <w:rPr>
          <w:w w:val="105"/>
          <w:lang w:val="es-CO"/>
        </w:rPr>
        <w:t>Asistencia medica</w:t>
      </w:r>
    </w:p>
    <w:p w:rsidR="00BB6223" w:rsidRPr="00BB6223" w:rsidRDefault="00BB6223" w:rsidP="00BB6223">
      <w:pPr>
        <w:tabs>
          <w:tab w:val="left" w:pos="120"/>
        </w:tabs>
        <w:spacing w:line="261" w:lineRule="auto"/>
        <w:ind w:right="147"/>
        <w:jc w:val="both"/>
        <w:rPr>
          <w:w w:val="105"/>
          <w:lang w:val="es-CO"/>
        </w:rPr>
        <w:sectPr w:rsidR="00BB6223" w:rsidRPr="00BB6223" w:rsidSect="003B1D78">
          <w:pgSz w:w="12240" w:h="15840" w:code="1"/>
          <w:pgMar w:top="1417" w:right="1701" w:bottom="1417" w:left="1701" w:header="720" w:footer="720" w:gutter="0"/>
          <w:cols w:space="40"/>
          <w:docGrid w:linePitch="299"/>
        </w:sectPr>
      </w:pPr>
      <w:r>
        <w:rPr>
          <w:w w:val="105"/>
          <w:lang w:val="es-CO"/>
        </w:rPr>
        <w:t>2%fee bancario</w:t>
      </w:r>
    </w:p>
    <w:p w:rsidR="005D5C4C" w:rsidRDefault="00650FCE"/>
    <w:sectPr w:rsidR="005D5C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FCE" w:rsidRDefault="00650FCE" w:rsidP="00BB6223">
      <w:r>
        <w:separator/>
      </w:r>
    </w:p>
  </w:endnote>
  <w:endnote w:type="continuationSeparator" w:id="0">
    <w:p w:rsidR="00650FCE" w:rsidRDefault="00650FCE" w:rsidP="00BB6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FCE" w:rsidRDefault="00650FCE" w:rsidP="00BB6223">
      <w:r>
        <w:separator/>
      </w:r>
    </w:p>
  </w:footnote>
  <w:footnote w:type="continuationSeparator" w:id="0">
    <w:p w:rsidR="00650FCE" w:rsidRDefault="00650FCE" w:rsidP="00BB6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10E59"/>
    <w:multiLevelType w:val="hybridMultilevel"/>
    <w:tmpl w:val="43744C8A"/>
    <w:lvl w:ilvl="0" w:tplc="E22A1418">
      <w:numFmt w:val="bullet"/>
      <w:lvlText w:val="•"/>
      <w:lvlJc w:val="left"/>
      <w:pPr>
        <w:ind w:left="120" w:hanging="120"/>
      </w:pPr>
      <w:rPr>
        <w:rFonts w:ascii="Arial" w:eastAsia="Arial" w:hAnsi="Arial" w:cs="Arial" w:hint="default"/>
        <w:color w:val="FFFFFF"/>
        <w:w w:val="117"/>
        <w:sz w:val="16"/>
        <w:szCs w:val="16"/>
      </w:rPr>
    </w:lvl>
    <w:lvl w:ilvl="1" w:tplc="1FE86696">
      <w:numFmt w:val="bullet"/>
      <w:lvlText w:val="•"/>
      <w:lvlJc w:val="left"/>
      <w:pPr>
        <w:ind w:left="432" w:hanging="120"/>
      </w:pPr>
      <w:rPr>
        <w:rFonts w:hint="default"/>
      </w:rPr>
    </w:lvl>
    <w:lvl w:ilvl="2" w:tplc="032A9BE2">
      <w:numFmt w:val="bullet"/>
      <w:lvlText w:val="•"/>
      <w:lvlJc w:val="left"/>
      <w:pPr>
        <w:ind w:left="744" w:hanging="120"/>
      </w:pPr>
      <w:rPr>
        <w:rFonts w:hint="default"/>
      </w:rPr>
    </w:lvl>
    <w:lvl w:ilvl="3" w:tplc="D42C33B8">
      <w:numFmt w:val="bullet"/>
      <w:lvlText w:val="•"/>
      <w:lvlJc w:val="left"/>
      <w:pPr>
        <w:ind w:left="1056" w:hanging="120"/>
      </w:pPr>
      <w:rPr>
        <w:rFonts w:hint="default"/>
      </w:rPr>
    </w:lvl>
    <w:lvl w:ilvl="4" w:tplc="686C576E">
      <w:numFmt w:val="bullet"/>
      <w:lvlText w:val="•"/>
      <w:lvlJc w:val="left"/>
      <w:pPr>
        <w:ind w:left="1368" w:hanging="120"/>
      </w:pPr>
      <w:rPr>
        <w:rFonts w:hint="default"/>
      </w:rPr>
    </w:lvl>
    <w:lvl w:ilvl="5" w:tplc="9996A3D8">
      <w:numFmt w:val="bullet"/>
      <w:lvlText w:val="•"/>
      <w:lvlJc w:val="left"/>
      <w:pPr>
        <w:ind w:left="1680" w:hanging="120"/>
      </w:pPr>
      <w:rPr>
        <w:rFonts w:hint="default"/>
      </w:rPr>
    </w:lvl>
    <w:lvl w:ilvl="6" w:tplc="17CAE8F2">
      <w:numFmt w:val="bullet"/>
      <w:lvlText w:val="•"/>
      <w:lvlJc w:val="left"/>
      <w:pPr>
        <w:ind w:left="1992" w:hanging="120"/>
      </w:pPr>
      <w:rPr>
        <w:rFonts w:hint="default"/>
      </w:rPr>
    </w:lvl>
    <w:lvl w:ilvl="7" w:tplc="4934AFC8">
      <w:numFmt w:val="bullet"/>
      <w:lvlText w:val="•"/>
      <w:lvlJc w:val="left"/>
      <w:pPr>
        <w:ind w:left="2305" w:hanging="120"/>
      </w:pPr>
      <w:rPr>
        <w:rFonts w:hint="default"/>
      </w:rPr>
    </w:lvl>
    <w:lvl w:ilvl="8" w:tplc="1BEEC19E">
      <w:numFmt w:val="bullet"/>
      <w:lvlText w:val="•"/>
      <w:lvlJc w:val="left"/>
      <w:pPr>
        <w:ind w:left="2617" w:hanging="120"/>
      </w:pPr>
      <w:rPr>
        <w:rFonts w:hint="default"/>
      </w:rPr>
    </w:lvl>
  </w:abstractNum>
  <w:abstractNum w:abstractNumId="1" w15:restartNumberingAfterBreak="0">
    <w:nsid w:val="6A2842E7"/>
    <w:multiLevelType w:val="hybridMultilevel"/>
    <w:tmpl w:val="CC4C2DDE"/>
    <w:lvl w:ilvl="0" w:tplc="2D72D74E">
      <w:numFmt w:val="bullet"/>
      <w:lvlText w:val="•"/>
      <w:lvlJc w:val="left"/>
      <w:pPr>
        <w:ind w:left="754" w:hanging="140"/>
      </w:pPr>
      <w:rPr>
        <w:rFonts w:ascii="Arial" w:eastAsia="Arial" w:hAnsi="Arial" w:cs="Arial" w:hint="default"/>
        <w:color w:val="231F20"/>
        <w:w w:val="114"/>
        <w:sz w:val="16"/>
        <w:szCs w:val="16"/>
      </w:rPr>
    </w:lvl>
    <w:lvl w:ilvl="1" w:tplc="668CA036">
      <w:numFmt w:val="bullet"/>
      <w:lvlText w:val="•"/>
      <w:lvlJc w:val="left"/>
      <w:pPr>
        <w:ind w:left="1101" w:hanging="140"/>
      </w:pPr>
      <w:rPr>
        <w:rFonts w:hint="default"/>
      </w:rPr>
    </w:lvl>
    <w:lvl w:ilvl="2" w:tplc="D4D21A40">
      <w:numFmt w:val="bullet"/>
      <w:lvlText w:val="•"/>
      <w:lvlJc w:val="left"/>
      <w:pPr>
        <w:ind w:left="1442" w:hanging="140"/>
      </w:pPr>
      <w:rPr>
        <w:rFonts w:hint="default"/>
      </w:rPr>
    </w:lvl>
    <w:lvl w:ilvl="3" w:tplc="4E06B766">
      <w:numFmt w:val="bullet"/>
      <w:lvlText w:val="•"/>
      <w:lvlJc w:val="left"/>
      <w:pPr>
        <w:ind w:left="1784" w:hanging="140"/>
      </w:pPr>
      <w:rPr>
        <w:rFonts w:hint="default"/>
      </w:rPr>
    </w:lvl>
    <w:lvl w:ilvl="4" w:tplc="5B1A8E62">
      <w:numFmt w:val="bullet"/>
      <w:lvlText w:val="•"/>
      <w:lvlJc w:val="left"/>
      <w:pPr>
        <w:ind w:left="2125" w:hanging="140"/>
      </w:pPr>
      <w:rPr>
        <w:rFonts w:hint="default"/>
      </w:rPr>
    </w:lvl>
    <w:lvl w:ilvl="5" w:tplc="BE24F768">
      <w:numFmt w:val="bullet"/>
      <w:lvlText w:val="•"/>
      <w:lvlJc w:val="left"/>
      <w:pPr>
        <w:ind w:left="2467" w:hanging="140"/>
      </w:pPr>
      <w:rPr>
        <w:rFonts w:hint="default"/>
      </w:rPr>
    </w:lvl>
    <w:lvl w:ilvl="6" w:tplc="1B3E867C">
      <w:numFmt w:val="bullet"/>
      <w:lvlText w:val="•"/>
      <w:lvlJc w:val="left"/>
      <w:pPr>
        <w:ind w:left="2808" w:hanging="140"/>
      </w:pPr>
      <w:rPr>
        <w:rFonts w:hint="default"/>
      </w:rPr>
    </w:lvl>
    <w:lvl w:ilvl="7" w:tplc="A760C14E">
      <w:numFmt w:val="bullet"/>
      <w:lvlText w:val="•"/>
      <w:lvlJc w:val="left"/>
      <w:pPr>
        <w:ind w:left="3150" w:hanging="140"/>
      </w:pPr>
      <w:rPr>
        <w:rFonts w:hint="default"/>
      </w:rPr>
    </w:lvl>
    <w:lvl w:ilvl="8" w:tplc="862CC92E">
      <w:numFmt w:val="bullet"/>
      <w:lvlText w:val="•"/>
      <w:lvlJc w:val="left"/>
      <w:pPr>
        <w:ind w:left="3491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D78"/>
    <w:rsid w:val="003B1D78"/>
    <w:rsid w:val="00650FCE"/>
    <w:rsid w:val="00671801"/>
    <w:rsid w:val="00BB6223"/>
    <w:rsid w:val="00D07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0E078A-D942-4B0F-BBD5-575D9404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B1D7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3B1D78"/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B1D78"/>
    <w:rPr>
      <w:rFonts w:ascii="Arial" w:eastAsia="Arial" w:hAnsi="Arial" w:cs="Arial"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3B1D78"/>
    <w:pPr>
      <w:spacing w:before="8"/>
    </w:pPr>
  </w:style>
  <w:style w:type="paragraph" w:styleId="Encabezado">
    <w:name w:val="header"/>
    <w:basedOn w:val="Normal"/>
    <w:link w:val="EncabezadoCar"/>
    <w:uiPriority w:val="99"/>
    <w:unhideWhenUsed/>
    <w:rsid w:val="00BB62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6223"/>
    <w:rPr>
      <w:rFonts w:ascii="Arial" w:eastAsia="Arial" w:hAnsi="Arial" w:cs="Arial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BB62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223"/>
    <w:rPr>
      <w:rFonts w:ascii="Arial" w:eastAsia="Arial" w:hAnsi="Arial" w:cs="Arial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834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over invitado</dc:creator>
  <cp:keywords/>
  <dc:description/>
  <cp:lastModifiedBy>over invitado</cp:lastModifiedBy>
  <cp:revision>1</cp:revision>
  <dcterms:created xsi:type="dcterms:W3CDTF">2019-03-25T21:34:00Z</dcterms:created>
  <dcterms:modified xsi:type="dcterms:W3CDTF">2019-03-25T22:04:00Z</dcterms:modified>
</cp:coreProperties>
</file>