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A3" w:rsidRDefault="004926A3" w:rsidP="00C06875">
      <w:pPr>
        <w:pStyle w:val="NormalWeb"/>
        <w:spacing w:before="0" w:beforeAutospacing="0" w:after="0" w:afterAutospacing="0"/>
        <w:rPr>
          <w:rFonts w:ascii="Montserrat Black" w:hAnsi="Montserrat Black"/>
          <w:b/>
          <w:color w:val="0A3C5C"/>
          <w:sz w:val="46"/>
          <w:szCs w:val="20"/>
        </w:rPr>
      </w:pPr>
      <w:bookmarkStart w:id="0" w:name="_GoBack"/>
      <w:bookmarkEnd w:id="0"/>
    </w:p>
    <w:p w:rsidR="004926A3" w:rsidRDefault="004926A3" w:rsidP="00C06875">
      <w:pPr>
        <w:pStyle w:val="NormalWeb"/>
        <w:spacing w:before="0" w:beforeAutospacing="0" w:after="0" w:afterAutospacing="0"/>
        <w:rPr>
          <w:rFonts w:ascii="Montserrat Black" w:hAnsi="Montserrat Black"/>
          <w:b/>
          <w:color w:val="0A3C5C"/>
          <w:sz w:val="46"/>
          <w:szCs w:val="20"/>
        </w:rPr>
      </w:pPr>
    </w:p>
    <w:p w:rsidR="00EC3A30" w:rsidRPr="00DB0AEF" w:rsidRDefault="004926A3" w:rsidP="00DB0AEF">
      <w:pPr>
        <w:pStyle w:val="NormalWeb"/>
        <w:spacing w:before="0" w:beforeAutospacing="0" w:after="0" w:afterAutospacing="0"/>
        <w:jc w:val="center"/>
        <w:rPr>
          <w:rFonts w:ascii="Arial" w:hAnsi="Arial" w:cs="Arial"/>
          <w:b/>
          <w:color w:val="0A3C5C"/>
          <w:sz w:val="46"/>
          <w:szCs w:val="20"/>
        </w:rPr>
      </w:pPr>
      <w:r w:rsidRPr="00DB0AEF">
        <w:rPr>
          <w:rFonts w:ascii="Arial" w:hAnsi="Arial" w:cs="Arial"/>
          <w:b/>
          <w:color w:val="0A3C5C"/>
          <w:sz w:val="46"/>
          <w:szCs w:val="20"/>
        </w:rPr>
        <w:t xml:space="preserve">Rio de Janeiro &amp; </w:t>
      </w:r>
      <w:r w:rsidR="006227B1" w:rsidRPr="00DB0AEF">
        <w:rPr>
          <w:rFonts w:ascii="Arial" w:hAnsi="Arial" w:cs="Arial"/>
          <w:b/>
          <w:color w:val="0A3C5C"/>
          <w:sz w:val="46"/>
          <w:szCs w:val="20"/>
        </w:rPr>
        <w:t>Foz do Iguaçu</w:t>
      </w:r>
      <w:r w:rsidR="00EC3A30" w:rsidRPr="00DB0AEF">
        <w:rPr>
          <w:rFonts w:ascii="Arial" w:hAnsi="Arial" w:cs="Arial"/>
          <w:b/>
          <w:color w:val="0A3C5C"/>
          <w:sz w:val="46"/>
          <w:szCs w:val="20"/>
        </w:rPr>
        <w:t xml:space="preserve"> 201</w:t>
      </w:r>
      <w:r w:rsidR="005A443D" w:rsidRPr="00DB0AEF">
        <w:rPr>
          <w:rFonts w:ascii="Arial" w:hAnsi="Arial" w:cs="Arial"/>
          <w:b/>
          <w:color w:val="0A3C5C"/>
          <w:sz w:val="46"/>
          <w:szCs w:val="20"/>
        </w:rPr>
        <w:t>9</w:t>
      </w:r>
    </w:p>
    <w:p w:rsidR="0059541F" w:rsidRPr="00DB0AEF" w:rsidRDefault="00D06DFF" w:rsidP="00DB0AEF">
      <w:pPr>
        <w:pStyle w:val="NormalWeb"/>
        <w:spacing w:before="0" w:beforeAutospacing="0" w:after="0" w:afterAutospacing="0"/>
        <w:jc w:val="center"/>
        <w:rPr>
          <w:rFonts w:ascii="Arial" w:hAnsi="Arial" w:cs="Arial"/>
          <w:b/>
          <w:color w:val="0A3C5C"/>
          <w:sz w:val="144"/>
          <w:szCs w:val="20"/>
        </w:rPr>
      </w:pPr>
      <w:r w:rsidRPr="00DB0AEF">
        <w:rPr>
          <w:rFonts w:ascii="Arial" w:hAnsi="Arial" w:cs="Arial"/>
          <w:b/>
          <w:color w:val="0A3C5C"/>
          <w:sz w:val="46"/>
          <w:szCs w:val="20"/>
        </w:rPr>
        <w:t>0</w:t>
      </w:r>
      <w:r w:rsidR="004926A3" w:rsidRPr="00DB0AEF">
        <w:rPr>
          <w:rFonts w:ascii="Arial" w:hAnsi="Arial" w:cs="Arial"/>
          <w:b/>
          <w:color w:val="0A3C5C"/>
          <w:sz w:val="46"/>
          <w:szCs w:val="20"/>
        </w:rPr>
        <w:t>5</w:t>
      </w:r>
      <w:r w:rsidRPr="00DB0AEF">
        <w:rPr>
          <w:rFonts w:ascii="Arial" w:hAnsi="Arial" w:cs="Arial"/>
          <w:b/>
          <w:color w:val="0A3C5C"/>
          <w:sz w:val="46"/>
          <w:szCs w:val="20"/>
        </w:rPr>
        <w:t xml:space="preserve"> dias / 0</w:t>
      </w:r>
      <w:r w:rsidR="004926A3" w:rsidRPr="00DB0AEF">
        <w:rPr>
          <w:rFonts w:ascii="Arial" w:hAnsi="Arial" w:cs="Arial"/>
          <w:b/>
          <w:color w:val="0A3C5C"/>
          <w:sz w:val="46"/>
          <w:szCs w:val="20"/>
        </w:rPr>
        <w:t>4</w:t>
      </w:r>
      <w:r w:rsidR="0059541F" w:rsidRPr="00DB0AEF">
        <w:rPr>
          <w:rFonts w:ascii="Arial" w:hAnsi="Arial" w:cs="Arial"/>
          <w:b/>
          <w:color w:val="0A3C5C"/>
          <w:sz w:val="46"/>
          <w:szCs w:val="20"/>
        </w:rPr>
        <w:t xml:space="preserve"> </w:t>
      </w:r>
      <w:proofErr w:type="spellStart"/>
      <w:r w:rsidR="0059541F" w:rsidRPr="00DB0AEF">
        <w:rPr>
          <w:rFonts w:ascii="Arial" w:hAnsi="Arial" w:cs="Arial"/>
          <w:b/>
          <w:color w:val="0A3C5C"/>
          <w:sz w:val="46"/>
          <w:szCs w:val="20"/>
        </w:rPr>
        <w:t>noches</w:t>
      </w:r>
      <w:proofErr w:type="spellEnd"/>
    </w:p>
    <w:p w:rsidR="00FF13CD" w:rsidRPr="00DB0AEF" w:rsidRDefault="00FF13CD" w:rsidP="00914AC4">
      <w:pPr>
        <w:rPr>
          <w:rFonts w:ascii="Arial" w:hAnsi="Arial" w:cs="Arial"/>
          <w:sz w:val="20"/>
          <w:szCs w:val="20"/>
        </w:rPr>
      </w:pPr>
    </w:p>
    <w:p w:rsidR="00FF13CD" w:rsidRPr="00DB0AEF" w:rsidRDefault="00FF13CD" w:rsidP="00FF13CD">
      <w:pPr>
        <w:rPr>
          <w:rFonts w:ascii="Arial" w:hAnsi="Arial" w:cs="Arial"/>
          <w:b/>
          <w:color w:val="0070C0"/>
          <w:sz w:val="20"/>
          <w:szCs w:val="20"/>
        </w:rPr>
      </w:pPr>
      <w:r w:rsidRPr="00DB0AEF">
        <w:rPr>
          <w:rFonts w:ascii="Arial" w:hAnsi="Arial" w:cs="Arial"/>
          <w:b/>
          <w:color w:val="0070C0"/>
          <w:sz w:val="20"/>
          <w:szCs w:val="20"/>
        </w:rPr>
        <w:t>INCLUYE:</w:t>
      </w:r>
    </w:p>
    <w:p w:rsidR="009552FB" w:rsidRPr="00DB0AEF" w:rsidRDefault="009552FB" w:rsidP="00FF13CD">
      <w:pPr>
        <w:numPr>
          <w:ilvl w:val="0"/>
          <w:numId w:val="1"/>
        </w:numPr>
        <w:suppressAutoHyphens w:val="0"/>
        <w:rPr>
          <w:rFonts w:ascii="Arial" w:hAnsi="Arial" w:cs="Arial"/>
          <w:sz w:val="20"/>
          <w:szCs w:val="20"/>
          <w:lang w:val="es-AR"/>
        </w:rPr>
      </w:pPr>
      <w:r w:rsidRPr="00DB0AEF">
        <w:rPr>
          <w:rFonts w:ascii="Arial" w:hAnsi="Arial" w:cs="Arial"/>
          <w:sz w:val="20"/>
          <w:szCs w:val="20"/>
          <w:lang w:val="es-AR"/>
        </w:rPr>
        <w:t>Traslados regulares Aeropuerto GIG / Hotel / Aeropuerto GIG- servicio en portugués;</w:t>
      </w:r>
    </w:p>
    <w:p w:rsidR="009552FB" w:rsidRPr="00DB0AEF" w:rsidRDefault="009552FB" w:rsidP="00FF13CD">
      <w:pPr>
        <w:numPr>
          <w:ilvl w:val="0"/>
          <w:numId w:val="1"/>
        </w:numPr>
        <w:suppressAutoHyphens w:val="0"/>
        <w:rPr>
          <w:rFonts w:ascii="Arial" w:hAnsi="Arial" w:cs="Arial"/>
          <w:sz w:val="20"/>
          <w:szCs w:val="20"/>
          <w:lang w:val="es-AR"/>
        </w:rPr>
      </w:pPr>
      <w:r w:rsidRPr="00DB0AEF">
        <w:rPr>
          <w:rFonts w:ascii="Arial" w:hAnsi="Arial" w:cs="Arial"/>
          <w:sz w:val="20"/>
          <w:szCs w:val="20"/>
          <w:lang w:val="es-AR"/>
        </w:rPr>
        <w:t xml:space="preserve">Full Day Rio (Corcovado en </w:t>
      </w:r>
      <w:proofErr w:type="spellStart"/>
      <w:r w:rsidRPr="00DB0AEF">
        <w:rPr>
          <w:rFonts w:ascii="Arial" w:hAnsi="Arial" w:cs="Arial"/>
          <w:sz w:val="20"/>
          <w:szCs w:val="20"/>
          <w:lang w:val="es-AR"/>
        </w:rPr>
        <w:t>van</w:t>
      </w:r>
      <w:proofErr w:type="spellEnd"/>
      <w:r w:rsidRPr="00DB0AEF">
        <w:rPr>
          <w:rFonts w:ascii="Arial" w:hAnsi="Arial" w:cs="Arial"/>
          <w:sz w:val="20"/>
          <w:szCs w:val="20"/>
          <w:lang w:val="es-AR"/>
        </w:rPr>
        <w:t xml:space="preserve"> y Pan de Azúcar con almuerzo sin bebidas – regular) – servicio español;</w:t>
      </w:r>
    </w:p>
    <w:p w:rsidR="009552FB" w:rsidRPr="00DB0AEF" w:rsidRDefault="009552FB" w:rsidP="00FF13CD">
      <w:pPr>
        <w:numPr>
          <w:ilvl w:val="0"/>
          <w:numId w:val="1"/>
        </w:numPr>
        <w:suppressAutoHyphens w:val="0"/>
        <w:rPr>
          <w:rFonts w:ascii="Arial" w:hAnsi="Arial" w:cs="Arial"/>
          <w:sz w:val="20"/>
          <w:szCs w:val="20"/>
          <w:lang w:val="es-AR"/>
        </w:rPr>
      </w:pPr>
      <w:r w:rsidRPr="00DB0AEF">
        <w:rPr>
          <w:rFonts w:ascii="Arial" w:hAnsi="Arial" w:cs="Arial"/>
          <w:sz w:val="20"/>
          <w:szCs w:val="20"/>
          <w:lang w:val="es-AR"/>
        </w:rPr>
        <w:t>02 noches de alojamiento en Rio de Janeiro. Incluye desayuno e impuestos obligatorios;</w:t>
      </w:r>
    </w:p>
    <w:p w:rsidR="00FF13CD" w:rsidRPr="00DB0AEF" w:rsidRDefault="00FF13CD" w:rsidP="00FF13CD">
      <w:pPr>
        <w:numPr>
          <w:ilvl w:val="0"/>
          <w:numId w:val="1"/>
        </w:numPr>
        <w:suppressAutoHyphens w:val="0"/>
        <w:rPr>
          <w:rFonts w:ascii="Arial" w:hAnsi="Arial" w:cs="Arial"/>
          <w:sz w:val="20"/>
          <w:szCs w:val="20"/>
          <w:lang w:val="es-AR"/>
        </w:rPr>
      </w:pPr>
      <w:r w:rsidRPr="00DB0AEF">
        <w:rPr>
          <w:rFonts w:ascii="Arial" w:hAnsi="Arial" w:cs="Arial"/>
          <w:sz w:val="20"/>
          <w:szCs w:val="20"/>
          <w:lang w:val="es-AR"/>
        </w:rPr>
        <w:t xml:space="preserve">Traslados regulares </w:t>
      </w:r>
      <w:r w:rsidR="009552FB" w:rsidRPr="00DB0AEF">
        <w:rPr>
          <w:rFonts w:ascii="Arial" w:hAnsi="Arial" w:cs="Arial"/>
          <w:sz w:val="20"/>
          <w:szCs w:val="20"/>
          <w:lang w:val="es-AR"/>
        </w:rPr>
        <w:t>Aeropuerto</w:t>
      </w:r>
      <w:r w:rsidRPr="00DB0AEF">
        <w:rPr>
          <w:rFonts w:ascii="Arial" w:hAnsi="Arial" w:cs="Arial"/>
          <w:sz w:val="20"/>
          <w:szCs w:val="20"/>
          <w:lang w:val="es-AR"/>
        </w:rPr>
        <w:t xml:space="preserve"> IGU</w:t>
      </w:r>
      <w:r w:rsidR="009552FB" w:rsidRPr="00DB0AEF">
        <w:rPr>
          <w:rFonts w:ascii="Arial" w:hAnsi="Arial" w:cs="Arial"/>
          <w:sz w:val="20"/>
          <w:szCs w:val="20"/>
          <w:lang w:val="es-AR"/>
        </w:rPr>
        <w:t xml:space="preserve"> / Hotel / Aeropuerto IGU</w:t>
      </w:r>
      <w:r w:rsidRPr="00DB0AEF">
        <w:rPr>
          <w:rFonts w:ascii="Arial" w:hAnsi="Arial" w:cs="Arial"/>
          <w:sz w:val="20"/>
          <w:szCs w:val="20"/>
          <w:lang w:val="es-AR"/>
        </w:rPr>
        <w:t xml:space="preserve"> – servicio en español</w:t>
      </w:r>
      <w:r w:rsidR="009552FB" w:rsidRPr="00DB0AEF">
        <w:rPr>
          <w:rFonts w:ascii="Arial" w:hAnsi="Arial" w:cs="Arial"/>
          <w:sz w:val="20"/>
          <w:szCs w:val="20"/>
          <w:lang w:val="es-AR"/>
        </w:rPr>
        <w:t>;</w:t>
      </w:r>
    </w:p>
    <w:p w:rsidR="00FF13CD" w:rsidRPr="00DB0AEF" w:rsidRDefault="00FF13CD" w:rsidP="00FF13CD">
      <w:pPr>
        <w:numPr>
          <w:ilvl w:val="0"/>
          <w:numId w:val="1"/>
        </w:numPr>
        <w:suppressAutoHyphens w:val="0"/>
        <w:rPr>
          <w:rFonts w:ascii="Arial" w:hAnsi="Arial" w:cs="Arial"/>
          <w:sz w:val="20"/>
          <w:szCs w:val="20"/>
          <w:lang w:val="es-AR"/>
        </w:rPr>
      </w:pPr>
      <w:r w:rsidRPr="00DB0AEF">
        <w:rPr>
          <w:rFonts w:ascii="Arial" w:hAnsi="Arial" w:cs="Arial"/>
          <w:sz w:val="20"/>
          <w:szCs w:val="20"/>
          <w:lang w:val="es-AR"/>
        </w:rPr>
        <w:t>Paseo a las Cataratas argentinas y brasileñas (entradas NO incluidas*) – servicio en español</w:t>
      </w:r>
      <w:r w:rsidR="009552FB" w:rsidRPr="00DB0AEF">
        <w:rPr>
          <w:rFonts w:ascii="Arial" w:hAnsi="Arial" w:cs="Arial"/>
          <w:sz w:val="20"/>
          <w:szCs w:val="20"/>
          <w:lang w:val="es-AR"/>
        </w:rPr>
        <w:t>;</w:t>
      </w:r>
    </w:p>
    <w:p w:rsidR="00FF13CD" w:rsidRPr="00DB0AEF" w:rsidRDefault="00FF13CD" w:rsidP="00FF13CD">
      <w:pPr>
        <w:numPr>
          <w:ilvl w:val="0"/>
          <w:numId w:val="1"/>
        </w:numPr>
        <w:suppressAutoHyphens w:val="0"/>
        <w:rPr>
          <w:rFonts w:ascii="Arial" w:hAnsi="Arial" w:cs="Arial"/>
          <w:b/>
          <w:sz w:val="20"/>
          <w:szCs w:val="20"/>
          <w:lang w:val="es-AR"/>
        </w:rPr>
      </w:pPr>
      <w:r w:rsidRPr="00DB0AEF">
        <w:rPr>
          <w:rFonts w:ascii="Arial" w:hAnsi="Arial" w:cs="Arial"/>
          <w:sz w:val="20"/>
          <w:szCs w:val="20"/>
          <w:lang w:val="es-AR"/>
        </w:rPr>
        <w:t>02 Noches de alojamiento</w:t>
      </w:r>
      <w:r w:rsidR="009552FB" w:rsidRPr="00DB0AEF">
        <w:rPr>
          <w:rFonts w:ascii="Arial" w:hAnsi="Arial" w:cs="Arial"/>
          <w:sz w:val="20"/>
          <w:szCs w:val="20"/>
          <w:lang w:val="es-AR"/>
        </w:rPr>
        <w:t xml:space="preserve"> en </w:t>
      </w:r>
      <w:proofErr w:type="spellStart"/>
      <w:r w:rsidR="009552FB" w:rsidRPr="00DB0AEF">
        <w:rPr>
          <w:rFonts w:ascii="Arial" w:hAnsi="Arial" w:cs="Arial"/>
          <w:sz w:val="20"/>
          <w:szCs w:val="20"/>
          <w:lang w:val="es-AR"/>
        </w:rPr>
        <w:t>Foz</w:t>
      </w:r>
      <w:proofErr w:type="spellEnd"/>
      <w:r w:rsidR="009552FB" w:rsidRPr="00DB0AEF">
        <w:rPr>
          <w:rFonts w:ascii="Arial" w:hAnsi="Arial" w:cs="Arial"/>
          <w:sz w:val="20"/>
          <w:szCs w:val="20"/>
          <w:lang w:val="es-AR"/>
        </w:rPr>
        <w:t xml:space="preserve"> do </w:t>
      </w:r>
      <w:proofErr w:type="spellStart"/>
      <w:r w:rsidR="009552FB" w:rsidRPr="00DB0AEF">
        <w:rPr>
          <w:rFonts w:ascii="Arial" w:hAnsi="Arial" w:cs="Arial"/>
          <w:sz w:val="20"/>
          <w:szCs w:val="20"/>
          <w:lang w:val="es-AR"/>
        </w:rPr>
        <w:t>Iguaçu</w:t>
      </w:r>
      <w:proofErr w:type="spellEnd"/>
      <w:r w:rsidRPr="00DB0AEF">
        <w:rPr>
          <w:rFonts w:ascii="Arial" w:hAnsi="Arial" w:cs="Arial"/>
          <w:sz w:val="20"/>
          <w:szCs w:val="20"/>
          <w:lang w:val="es-AR"/>
        </w:rPr>
        <w:t>. Incluye desayuno e impuestos obligatorios.</w:t>
      </w:r>
    </w:p>
    <w:p w:rsidR="009552FB" w:rsidRPr="00DB0AEF" w:rsidRDefault="009552FB" w:rsidP="00135C1C">
      <w:pPr>
        <w:suppressAutoHyphens w:val="0"/>
        <w:ind w:left="720"/>
        <w:rPr>
          <w:rFonts w:ascii="Arial" w:hAnsi="Arial" w:cs="Arial"/>
          <w:b/>
          <w:color w:val="FF0000"/>
          <w:sz w:val="20"/>
          <w:szCs w:val="20"/>
          <w:lang w:val="es-AR"/>
        </w:rPr>
      </w:pPr>
    </w:p>
    <w:tbl>
      <w:tblPr>
        <w:tblW w:w="9453" w:type="dxa"/>
        <w:tblInd w:w="23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50"/>
        <w:gridCol w:w="2806"/>
        <w:gridCol w:w="783"/>
        <w:gridCol w:w="783"/>
        <w:gridCol w:w="782"/>
        <w:gridCol w:w="783"/>
        <w:gridCol w:w="783"/>
        <w:gridCol w:w="783"/>
      </w:tblGrid>
      <w:tr w:rsidR="00DB0AEF" w:rsidRPr="00DB0AEF" w:rsidTr="00DB0AEF">
        <w:trPr>
          <w:trHeight w:val="335"/>
        </w:trPr>
        <w:tc>
          <w:tcPr>
            <w:tcW w:w="1950" w:type="dxa"/>
            <w:shd w:val="clear" w:color="auto" w:fill="BDD6EE"/>
            <w:tcMar>
              <w:top w:w="35" w:type="dxa"/>
              <w:left w:w="52" w:type="dxa"/>
              <w:bottom w:w="35" w:type="dxa"/>
              <w:right w:w="52" w:type="dxa"/>
            </w:tcMar>
            <w:vAlign w:val="bottom"/>
            <w:hideMark/>
          </w:tcPr>
          <w:p w:rsidR="00DB0AEF" w:rsidRPr="00DB0AEF" w:rsidRDefault="00DB0AEF" w:rsidP="009552FB">
            <w:pPr>
              <w:suppressAutoHyphens w:val="0"/>
              <w:jc w:val="center"/>
              <w:rPr>
                <w:rFonts w:ascii="Arial" w:hAnsi="Arial" w:cs="Arial"/>
                <w:b/>
                <w:bCs/>
                <w:color w:val="000000"/>
                <w:sz w:val="20"/>
                <w:szCs w:val="20"/>
                <w:lang w:eastAsia="pt-BR"/>
              </w:rPr>
            </w:pPr>
            <w:proofErr w:type="spellStart"/>
            <w:r w:rsidRPr="00DB0AEF">
              <w:rPr>
                <w:rFonts w:ascii="Arial" w:hAnsi="Arial" w:cs="Arial"/>
                <w:b/>
                <w:bCs/>
                <w:color w:val="000000"/>
                <w:sz w:val="20"/>
                <w:szCs w:val="20"/>
                <w:lang w:eastAsia="pt-BR"/>
              </w:rPr>
              <w:t>Hoteles</w:t>
            </w:r>
            <w:proofErr w:type="spellEnd"/>
          </w:p>
        </w:tc>
        <w:tc>
          <w:tcPr>
            <w:tcW w:w="2806" w:type="dxa"/>
            <w:shd w:val="clear" w:color="auto" w:fill="FFFFFF"/>
            <w:tcMar>
              <w:top w:w="35" w:type="dxa"/>
              <w:left w:w="52" w:type="dxa"/>
              <w:bottom w:w="35" w:type="dxa"/>
              <w:right w:w="52" w:type="dxa"/>
            </w:tcMar>
            <w:vAlign w:val="bottom"/>
            <w:hideMark/>
          </w:tcPr>
          <w:p w:rsidR="00DB0AEF" w:rsidRPr="00DB0AEF" w:rsidRDefault="00DB0AEF" w:rsidP="009552FB">
            <w:pPr>
              <w:suppressAutoHyphens w:val="0"/>
              <w:jc w:val="center"/>
              <w:rPr>
                <w:rFonts w:ascii="Arial" w:hAnsi="Arial" w:cs="Arial"/>
                <w:b/>
                <w:bCs/>
                <w:color w:val="000000"/>
                <w:sz w:val="20"/>
                <w:szCs w:val="20"/>
                <w:lang w:eastAsia="pt-BR"/>
              </w:rPr>
            </w:pPr>
            <w:proofErr w:type="spellStart"/>
            <w:r w:rsidRPr="00DB0AEF">
              <w:rPr>
                <w:rFonts w:ascii="Arial" w:hAnsi="Arial" w:cs="Arial"/>
                <w:b/>
                <w:bCs/>
                <w:color w:val="000000"/>
                <w:sz w:val="20"/>
                <w:szCs w:val="20"/>
                <w:lang w:eastAsia="pt-BR"/>
              </w:rPr>
              <w:t>Validad</w:t>
            </w:r>
            <w:proofErr w:type="spellEnd"/>
          </w:p>
        </w:tc>
        <w:tc>
          <w:tcPr>
            <w:tcW w:w="783" w:type="dxa"/>
            <w:shd w:val="clear" w:color="auto" w:fill="BDD6EE"/>
            <w:tcMar>
              <w:top w:w="35" w:type="dxa"/>
              <w:left w:w="52" w:type="dxa"/>
              <w:bottom w:w="35" w:type="dxa"/>
              <w:right w:w="52" w:type="dxa"/>
            </w:tcMar>
            <w:vAlign w:val="bottom"/>
            <w:hideMark/>
          </w:tcPr>
          <w:p w:rsidR="00DB0AEF" w:rsidRPr="00DB0AEF" w:rsidRDefault="00DB0AEF" w:rsidP="009552FB">
            <w:pPr>
              <w:suppressAutoHyphens w:val="0"/>
              <w:jc w:val="center"/>
              <w:rPr>
                <w:rFonts w:ascii="Arial" w:hAnsi="Arial" w:cs="Arial"/>
                <w:b/>
                <w:bCs/>
                <w:color w:val="000000"/>
                <w:sz w:val="20"/>
                <w:szCs w:val="20"/>
                <w:lang w:eastAsia="pt-BR"/>
              </w:rPr>
            </w:pPr>
            <w:r w:rsidRPr="00DB0AEF">
              <w:rPr>
                <w:rFonts w:ascii="Arial" w:hAnsi="Arial" w:cs="Arial"/>
                <w:b/>
                <w:bCs/>
                <w:color w:val="000000"/>
                <w:sz w:val="20"/>
                <w:szCs w:val="20"/>
                <w:lang w:eastAsia="pt-BR"/>
              </w:rPr>
              <w:t>DBL</w:t>
            </w:r>
          </w:p>
        </w:tc>
        <w:tc>
          <w:tcPr>
            <w:tcW w:w="783" w:type="dxa"/>
            <w:shd w:val="clear" w:color="auto" w:fill="FFFFFF"/>
            <w:tcMar>
              <w:top w:w="35" w:type="dxa"/>
              <w:left w:w="52" w:type="dxa"/>
              <w:bottom w:w="35" w:type="dxa"/>
              <w:right w:w="52" w:type="dxa"/>
            </w:tcMar>
            <w:vAlign w:val="bottom"/>
            <w:hideMark/>
          </w:tcPr>
          <w:p w:rsidR="00DB0AEF" w:rsidRPr="00DB0AEF" w:rsidRDefault="00DB0AEF" w:rsidP="00230B74">
            <w:pPr>
              <w:suppressAutoHyphens w:val="0"/>
              <w:jc w:val="center"/>
              <w:rPr>
                <w:rFonts w:ascii="Arial" w:hAnsi="Arial" w:cs="Arial"/>
                <w:b/>
                <w:bCs/>
                <w:color w:val="000000"/>
                <w:sz w:val="20"/>
                <w:szCs w:val="20"/>
                <w:lang w:eastAsia="pt-BR"/>
              </w:rPr>
            </w:pPr>
            <w:proofErr w:type="spellStart"/>
            <w:r w:rsidRPr="00DB0AEF">
              <w:rPr>
                <w:rFonts w:ascii="Arial" w:hAnsi="Arial" w:cs="Arial"/>
                <w:b/>
                <w:bCs/>
                <w:color w:val="000000"/>
                <w:sz w:val="20"/>
                <w:szCs w:val="20"/>
                <w:lang w:eastAsia="pt-BR"/>
              </w:rPr>
              <w:t>Noche</w:t>
            </w:r>
            <w:proofErr w:type="spellEnd"/>
            <w:r w:rsidRPr="00DB0AEF">
              <w:rPr>
                <w:rFonts w:ascii="Arial" w:hAnsi="Arial" w:cs="Arial"/>
                <w:b/>
                <w:bCs/>
                <w:color w:val="000000"/>
                <w:sz w:val="20"/>
                <w:szCs w:val="20"/>
                <w:lang w:eastAsia="pt-BR"/>
              </w:rPr>
              <w:t xml:space="preserve"> Ad. Rio</w:t>
            </w:r>
          </w:p>
        </w:tc>
        <w:tc>
          <w:tcPr>
            <w:tcW w:w="782" w:type="dxa"/>
            <w:shd w:val="clear" w:color="auto" w:fill="FFFFFF"/>
            <w:tcMar>
              <w:top w:w="35" w:type="dxa"/>
              <w:left w:w="52" w:type="dxa"/>
              <w:bottom w:w="35" w:type="dxa"/>
              <w:right w:w="52" w:type="dxa"/>
            </w:tcMar>
            <w:vAlign w:val="bottom"/>
            <w:hideMark/>
          </w:tcPr>
          <w:p w:rsidR="00DB0AEF" w:rsidRPr="00DB0AEF" w:rsidRDefault="00DB0AEF" w:rsidP="00230B74">
            <w:pPr>
              <w:suppressAutoHyphens w:val="0"/>
              <w:jc w:val="center"/>
              <w:rPr>
                <w:rFonts w:ascii="Arial" w:hAnsi="Arial" w:cs="Arial"/>
                <w:b/>
                <w:bCs/>
                <w:color w:val="000000"/>
                <w:sz w:val="20"/>
                <w:szCs w:val="20"/>
                <w:lang w:eastAsia="pt-BR"/>
              </w:rPr>
            </w:pPr>
            <w:proofErr w:type="spellStart"/>
            <w:r w:rsidRPr="00DB0AEF">
              <w:rPr>
                <w:rFonts w:ascii="Arial" w:hAnsi="Arial" w:cs="Arial"/>
                <w:b/>
                <w:bCs/>
                <w:color w:val="000000"/>
                <w:sz w:val="20"/>
                <w:szCs w:val="20"/>
                <w:lang w:eastAsia="pt-BR"/>
              </w:rPr>
              <w:t>Noche</w:t>
            </w:r>
            <w:proofErr w:type="spellEnd"/>
            <w:r w:rsidRPr="00DB0AEF">
              <w:rPr>
                <w:rFonts w:ascii="Arial" w:hAnsi="Arial" w:cs="Arial"/>
                <w:b/>
                <w:bCs/>
                <w:color w:val="000000"/>
                <w:sz w:val="20"/>
                <w:szCs w:val="20"/>
                <w:lang w:eastAsia="pt-BR"/>
              </w:rPr>
              <w:t xml:space="preserve"> Ad. </w:t>
            </w:r>
            <w:proofErr w:type="spellStart"/>
            <w:r w:rsidRPr="00DB0AEF">
              <w:rPr>
                <w:rFonts w:ascii="Arial" w:hAnsi="Arial" w:cs="Arial"/>
                <w:b/>
                <w:bCs/>
                <w:color w:val="000000"/>
                <w:sz w:val="20"/>
                <w:szCs w:val="20"/>
                <w:lang w:eastAsia="pt-BR"/>
              </w:rPr>
              <w:t>Igu</w:t>
            </w:r>
            <w:proofErr w:type="spellEnd"/>
          </w:p>
        </w:tc>
        <w:tc>
          <w:tcPr>
            <w:tcW w:w="783" w:type="dxa"/>
            <w:shd w:val="clear" w:color="auto" w:fill="BDD6EE"/>
            <w:tcMar>
              <w:top w:w="35" w:type="dxa"/>
              <w:left w:w="52" w:type="dxa"/>
              <w:bottom w:w="35" w:type="dxa"/>
              <w:right w:w="52" w:type="dxa"/>
            </w:tcMar>
            <w:vAlign w:val="bottom"/>
            <w:hideMark/>
          </w:tcPr>
          <w:p w:rsidR="00DB0AEF" w:rsidRPr="00DB0AEF" w:rsidRDefault="00DB0AEF" w:rsidP="009552FB">
            <w:pPr>
              <w:suppressAutoHyphens w:val="0"/>
              <w:jc w:val="center"/>
              <w:rPr>
                <w:rFonts w:ascii="Arial" w:hAnsi="Arial" w:cs="Arial"/>
                <w:b/>
                <w:bCs/>
                <w:color w:val="000000"/>
                <w:sz w:val="20"/>
                <w:szCs w:val="20"/>
                <w:lang w:eastAsia="pt-BR"/>
              </w:rPr>
            </w:pPr>
            <w:r w:rsidRPr="00DB0AEF">
              <w:rPr>
                <w:rFonts w:ascii="Arial" w:hAnsi="Arial" w:cs="Arial"/>
                <w:b/>
                <w:bCs/>
                <w:color w:val="000000"/>
                <w:sz w:val="20"/>
                <w:szCs w:val="20"/>
                <w:lang w:eastAsia="pt-BR"/>
              </w:rPr>
              <w:t>TPL</w:t>
            </w:r>
          </w:p>
        </w:tc>
        <w:tc>
          <w:tcPr>
            <w:tcW w:w="783" w:type="dxa"/>
            <w:shd w:val="clear" w:color="auto" w:fill="FFFFFF"/>
            <w:tcMar>
              <w:top w:w="35" w:type="dxa"/>
              <w:left w:w="52" w:type="dxa"/>
              <w:bottom w:w="35" w:type="dxa"/>
              <w:right w:w="52" w:type="dxa"/>
            </w:tcMar>
            <w:vAlign w:val="bottom"/>
            <w:hideMark/>
          </w:tcPr>
          <w:p w:rsidR="00DB0AEF" w:rsidRPr="00DB0AEF" w:rsidRDefault="00DB0AEF" w:rsidP="00E0520A">
            <w:pPr>
              <w:suppressAutoHyphens w:val="0"/>
              <w:jc w:val="center"/>
              <w:rPr>
                <w:rFonts w:ascii="Arial" w:hAnsi="Arial" w:cs="Arial"/>
                <w:b/>
                <w:bCs/>
                <w:color w:val="000000"/>
                <w:sz w:val="20"/>
                <w:szCs w:val="20"/>
                <w:lang w:eastAsia="pt-BR"/>
              </w:rPr>
            </w:pPr>
            <w:proofErr w:type="spellStart"/>
            <w:r w:rsidRPr="00DB0AEF">
              <w:rPr>
                <w:rFonts w:ascii="Arial" w:hAnsi="Arial" w:cs="Arial"/>
                <w:b/>
                <w:bCs/>
                <w:color w:val="000000"/>
                <w:sz w:val="20"/>
                <w:szCs w:val="20"/>
                <w:lang w:eastAsia="pt-BR"/>
              </w:rPr>
              <w:t>Noche</w:t>
            </w:r>
            <w:proofErr w:type="spellEnd"/>
            <w:r w:rsidRPr="00DB0AEF">
              <w:rPr>
                <w:rFonts w:ascii="Arial" w:hAnsi="Arial" w:cs="Arial"/>
                <w:b/>
                <w:bCs/>
                <w:color w:val="000000"/>
                <w:sz w:val="20"/>
                <w:szCs w:val="20"/>
                <w:lang w:eastAsia="pt-BR"/>
              </w:rPr>
              <w:t xml:space="preserve"> Ad. Rio</w:t>
            </w:r>
          </w:p>
        </w:tc>
        <w:tc>
          <w:tcPr>
            <w:tcW w:w="783" w:type="dxa"/>
            <w:shd w:val="clear" w:color="auto" w:fill="FFFFFF"/>
            <w:tcMar>
              <w:top w:w="35" w:type="dxa"/>
              <w:left w:w="52" w:type="dxa"/>
              <w:bottom w:w="35" w:type="dxa"/>
              <w:right w:w="52" w:type="dxa"/>
            </w:tcMar>
            <w:vAlign w:val="bottom"/>
            <w:hideMark/>
          </w:tcPr>
          <w:p w:rsidR="00DB0AEF" w:rsidRPr="00DB0AEF" w:rsidRDefault="00DB0AEF" w:rsidP="009552FB">
            <w:pPr>
              <w:suppressAutoHyphens w:val="0"/>
              <w:jc w:val="center"/>
              <w:rPr>
                <w:rFonts w:ascii="Arial" w:hAnsi="Arial" w:cs="Arial"/>
                <w:b/>
                <w:bCs/>
                <w:color w:val="000000"/>
                <w:sz w:val="20"/>
                <w:szCs w:val="20"/>
                <w:lang w:eastAsia="pt-BR"/>
              </w:rPr>
            </w:pPr>
            <w:proofErr w:type="spellStart"/>
            <w:r w:rsidRPr="00DB0AEF">
              <w:rPr>
                <w:rFonts w:ascii="Arial" w:hAnsi="Arial" w:cs="Arial"/>
                <w:b/>
                <w:bCs/>
                <w:color w:val="000000"/>
                <w:sz w:val="20"/>
                <w:szCs w:val="20"/>
                <w:lang w:eastAsia="pt-BR"/>
              </w:rPr>
              <w:t>Noche</w:t>
            </w:r>
            <w:proofErr w:type="spellEnd"/>
            <w:r w:rsidRPr="00DB0AEF">
              <w:rPr>
                <w:rFonts w:ascii="Arial" w:hAnsi="Arial" w:cs="Arial"/>
                <w:b/>
                <w:bCs/>
                <w:color w:val="000000"/>
                <w:sz w:val="20"/>
                <w:szCs w:val="20"/>
                <w:lang w:eastAsia="pt-BR"/>
              </w:rPr>
              <w:t xml:space="preserve"> Ad. </w:t>
            </w:r>
            <w:proofErr w:type="spellStart"/>
            <w:r w:rsidRPr="00DB0AEF">
              <w:rPr>
                <w:rFonts w:ascii="Arial" w:hAnsi="Arial" w:cs="Arial"/>
                <w:b/>
                <w:bCs/>
                <w:color w:val="000000"/>
                <w:sz w:val="20"/>
                <w:szCs w:val="20"/>
                <w:lang w:eastAsia="pt-BR"/>
              </w:rPr>
              <w:t>Igu</w:t>
            </w:r>
            <w:proofErr w:type="spellEnd"/>
          </w:p>
        </w:tc>
      </w:tr>
      <w:tr w:rsidR="00DB0AEF" w:rsidRPr="00DB0AEF" w:rsidTr="00DB0AEF">
        <w:trPr>
          <w:trHeight w:val="335"/>
        </w:trPr>
        <w:tc>
          <w:tcPr>
            <w:tcW w:w="1950" w:type="dxa"/>
            <w:vAlign w:val="center"/>
            <w:hideMark/>
          </w:tcPr>
          <w:p w:rsidR="00DB0AEF" w:rsidRPr="00DB0AEF" w:rsidRDefault="00DB0AEF" w:rsidP="009552FB">
            <w:pPr>
              <w:suppressAutoHyphens w:val="0"/>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Windsor Excelsior + Vivaz Cataratas</w:t>
            </w:r>
          </w:p>
        </w:tc>
        <w:tc>
          <w:tcPr>
            <w:tcW w:w="2806" w:type="dxa"/>
            <w:shd w:val="clear" w:color="auto" w:fill="FFFFFF"/>
            <w:tcMar>
              <w:top w:w="35" w:type="dxa"/>
              <w:left w:w="52" w:type="dxa"/>
              <w:bottom w:w="35" w:type="dxa"/>
              <w:right w:w="52" w:type="dxa"/>
            </w:tcMar>
            <w:vAlign w:val="bottom"/>
            <w:hideMark/>
          </w:tcPr>
          <w:p w:rsidR="00DB0AEF" w:rsidRPr="00DB0AEF" w:rsidRDefault="00DB0AEF" w:rsidP="009552FB">
            <w:pPr>
              <w:suppressAutoHyphens w:val="0"/>
              <w:rPr>
                <w:rFonts w:ascii="Arial" w:hAnsi="Arial" w:cs="Arial"/>
                <w:color w:val="000000" w:themeColor="text1"/>
                <w:sz w:val="20"/>
                <w:szCs w:val="20"/>
                <w:lang w:val="es-CO" w:eastAsia="pt-BR"/>
              </w:rPr>
            </w:pPr>
            <w:r w:rsidRPr="00DB0AEF">
              <w:rPr>
                <w:rFonts w:ascii="Arial" w:hAnsi="Arial" w:cs="Arial"/>
                <w:color w:val="000000" w:themeColor="text1"/>
                <w:sz w:val="20"/>
                <w:szCs w:val="20"/>
                <w:lang w:val="es-CO" w:eastAsia="pt-BR"/>
              </w:rPr>
              <w:t xml:space="preserve">01Apr a 31Ago19 y </w:t>
            </w:r>
          </w:p>
          <w:p w:rsidR="00DB0AEF" w:rsidRPr="00DB0AEF" w:rsidRDefault="00DB0AEF" w:rsidP="009552FB">
            <w:pPr>
              <w:suppressAutoHyphens w:val="0"/>
              <w:rPr>
                <w:rFonts w:ascii="Arial" w:hAnsi="Arial" w:cs="Arial"/>
                <w:color w:val="000000" w:themeColor="text1"/>
                <w:sz w:val="20"/>
                <w:szCs w:val="20"/>
                <w:lang w:val="es-CO" w:eastAsia="pt-BR"/>
              </w:rPr>
            </w:pPr>
            <w:r w:rsidRPr="00DB0AEF">
              <w:rPr>
                <w:rFonts w:ascii="Arial" w:hAnsi="Arial" w:cs="Arial"/>
                <w:color w:val="000000" w:themeColor="text1"/>
                <w:sz w:val="20"/>
                <w:szCs w:val="20"/>
                <w:lang w:val="es-CO" w:eastAsia="pt-BR"/>
              </w:rPr>
              <w:t>16Dic a 20Dic19</w:t>
            </w:r>
          </w:p>
        </w:tc>
        <w:tc>
          <w:tcPr>
            <w:tcW w:w="783" w:type="dxa"/>
            <w:shd w:val="clear" w:color="auto" w:fill="BDD6EE"/>
            <w:tcMar>
              <w:top w:w="35" w:type="dxa"/>
              <w:left w:w="52" w:type="dxa"/>
              <w:bottom w:w="35" w:type="dxa"/>
              <w:right w:w="52" w:type="dxa"/>
            </w:tcMar>
            <w:vAlign w:val="bottom"/>
            <w:hideMark/>
          </w:tcPr>
          <w:p w:rsidR="00DB0AEF" w:rsidRPr="00DB0AEF" w:rsidRDefault="00DB0AEF" w:rsidP="009552FB">
            <w:pPr>
              <w:suppressAutoHyphens w:val="0"/>
              <w:jc w:val="right"/>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560</w:t>
            </w:r>
          </w:p>
        </w:tc>
        <w:tc>
          <w:tcPr>
            <w:tcW w:w="783" w:type="dxa"/>
            <w:shd w:val="clear" w:color="auto" w:fill="FFFFFF"/>
            <w:tcMar>
              <w:top w:w="35" w:type="dxa"/>
              <w:left w:w="52" w:type="dxa"/>
              <w:bottom w:w="35" w:type="dxa"/>
              <w:right w:w="52" w:type="dxa"/>
            </w:tcMar>
            <w:vAlign w:val="bottom"/>
            <w:hideMark/>
          </w:tcPr>
          <w:p w:rsidR="00DB0AEF" w:rsidRPr="00DB0AEF" w:rsidRDefault="00DB0AEF" w:rsidP="009552FB">
            <w:pPr>
              <w:suppressAutoHyphens w:val="0"/>
              <w:jc w:val="right"/>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80</w:t>
            </w:r>
          </w:p>
        </w:tc>
        <w:tc>
          <w:tcPr>
            <w:tcW w:w="782" w:type="dxa"/>
            <w:shd w:val="clear" w:color="auto" w:fill="FFFFFF"/>
            <w:tcMar>
              <w:top w:w="35" w:type="dxa"/>
              <w:left w:w="52" w:type="dxa"/>
              <w:bottom w:w="35" w:type="dxa"/>
              <w:right w:w="52" w:type="dxa"/>
            </w:tcMar>
            <w:vAlign w:val="bottom"/>
            <w:hideMark/>
          </w:tcPr>
          <w:p w:rsidR="00DB0AEF" w:rsidRPr="00DB0AEF" w:rsidRDefault="00DB0AEF" w:rsidP="009552FB">
            <w:pPr>
              <w:suppressAutoHyphens w:val="0"/>
              <w:jc w:val="right"/>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65</w:t>
            </w:r>
          </w:p>
        </w:tc>
        <w:tc>
          <w:tcPr>
            <w:tcW w:w="783" w:type="dxa"/>
            <w:shd w:val="clear" w:color="auto" w:fill="BDD6EE"/>
            <w:tcMar>
              <w:top w:w="35" w:type="dxa"/>
              <w:left w:w="52" w:type="dxa"/>
              <w:bottom w:w="35" w:type="dxa"/>
              <w:right w:w="52" w:type="dxa"/>
            </w:tcMar>
            <w:vAlign w:val="bottom"/>
            <w:hideMark/>
          </w:tcPr>
          <w:p w:rsidR="00DB0AEF" w:rsidRPr="00DB0AEF" w:rsidRDefault="00DB0AEF" w:rsidP="009552FB">
            <w:pPr>
              <w:suppressAutoHyphens w:val="0"/>
              <w:jc w:val="right"/>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520</w:t>
            </w:r>
          </w:p>
        </w:tc>
        <w:tc>
          <w:tcPr>
            <w:tcW w:w="783" w:type="dxa"/>
            <w:tcMar>
              <w:top w:w="35" w:type="dxa"/>
              <w:left w:w="52" w:type="dxa"/>
              <w:bottom w:w="35" w:type="dxa"/>
              <w:right w:w="52" w:type="dxa"/>
            </w:tcMar>
            <w:vAlign w:val="bottom"/>
            <w:hideMark/>
          </w:tcPr>
          <w:p w:rsidR="00DB0AEF" w:rsidRPr="00DB0AEF" w:rsidRDefault="00DB0AEF" w:rsidP="009552FB">
            <w:pPr>
              <w:suppressAutoHyphens w:val="0"/>
              <w:jc w:val="right"/>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65</w:t>
            </w:r>
          </w:p>
        </w:tc>
        <w:tc>
          <w:tcPr>
            <w:tcW w:w="783" w:type="dxa"/>
            <w:tcMar>
              <w:top w:w="35" w:type="dxa"/>
              <w:left w:w="52" w:type="dxa"/>
              <w:bottom w:w="35" w:type="dxa"/>
              <w:right w:w="52" w:type="dxa"/>
            </w:tcMar>
            <w:vAlign w:val="bottom"/>
            <w:hideMark/>
          </w:tcPr>
          <w:p w:rsidR="00DB0AEF" w:rsidRPr="00DB0AEF" w:rsidRDefault="00DB0AEF" w:rsidP="009552FB">
            <w:pPr>
              <w:suppressAutoHyphens w:val="0"/>
              <w:jc w:val="right"/>
              <w:rPr>
                <w:rFonts w:ascii="Arial" w:hAnsi="Arial" w:cs="Arial"/>
                <w:color w:val="000000" w:themeColor="text1"/>
                <w:sz w:val="20"/>
                <w:szCs w:val="20"/>
                <w:lang w:eastAsia="pt-BR"/>
              </w:rPr>
            </w:pPr>
            <w:r w:rsidRPr="00DB0AEF">
              <w:rPr>
                <w:rFonts w:ascii="Arial" w:hAnsi="Arial" w:cs="Arial"/>
                <w:color w:val="000000" w:themeColor="text1"/>
                <w:sz w:val="20"/>
                <w:szCs w:val="20"/>
                <w:lang w:eastAsia="pt-BR"/>
              </w:rPr>
              <w:t>55</w:t>
            </w:r>
          </w:p>
        </w:tc>
      </w:tr>
    </w:tbl>
    <w:p w:rsidR="00DB0AEF" w:rsidRPr="00DB0AEF" w:rsidRDefault="00DB0AEF" w:rsidP="009552FB">
      <w:pPr>
        <w:suppressAutoHyphens w:val="0"/>
        <w:rPr>
          <w:rFonts w:ascii="Arial" w:hAnsi="Arial" w:cs="Arial"/>
          <w:b/>
          <w:color w:val="FF0000"/>
          <w:sz w:val="20"/>
          <w:szCs w:val="20"/>
          <w:lang w:val="es-AR"/>
        </w:rPr>
      </w:pPr>
    </w:p>
    <w:p w:rsidR="00135C1C" w:rsidRPr="00DB0AEF" w:rsidRDefault="00135C1C" w:rsidP="009552FB">
      <w:pPr>
        <w:suppressAutoHyphens w:val="0"/>
        <w:rPr>
          <w:rFonts w:ascii="Arial" w:hAnsi="Arial" w:cs="Arial"/>
          <w:b/>
          <w:color w:val="FF0000"/>
          <w:sz w:val="20"/>
          <w:szCs w:val="20"/>
          <w:lang w:val="es-AR"/>
        </w:rPr>
      </w:pPr>
      <w:r w:rsidRPr="00DB0AEF">
        <w:rPr>
          <w:rFonts w:ascii="Arial" w:hAnsi="Arial" w:cs="Arial"/>
          <w:b/>
          <w:color w:val="FF0000"/>
          <w:sz w:val="20"/>
          <w:szCs w:val="20"/>
          <w:lang w:val="es-AR"/>
        </w:rPr>
        <w:t xml:space="preserve">* Entrada Parque Brasilero – U$ </w:t>
      </w:r>
      <w:r w:rsidR="00DB0AEF" w:rsidRPr="00DB0AEF">
        <w:rPr>
          <w:rFonts w:ascii="Arial" w:hAnsi="Arial" w:cs="Arial"/>
          <w:b/>
          <w:color w:val="FF0000"/>
          <w:sz w:val="20"/>
          <w:szCs w:val="20"/>
          <w:lang w:val="es-AR"/>
        </w:rPr>
        <w:t>35</w:t>
      </w:r>
      <w:r w:rsidRPr="00DB0AEF">
        <w:rPr>
          <w:rFonts w:ascii="Arial" w:hAnsi="Arial" w:cs="Arial"/>
          <w:b/>
          <w:color w:val="FF0000"/>
          <w:sz w:val="20"/>
          <w:szCs w:val="20"/>
          <w:lang w:val="es-AR"/>
        </w:rPr>
        <w:t xml:space="preserve">,00 / Entrada Parque Argentino – U$ </w:t>
      </w:r>
      <w:r w:rsidR="00DB0AEF" w:rsidRPr="00DB0AEF">
        <w:rPr>
          <w:rFonts w:ascii="Arial" w:hAnsi="Arial" w:cs="Arial"/>
          <w:b/>
          <w:color w:val="FF0000"/>
          <w:sz w:val="20"/>
          <w:szCs w:val="20"/>
          <w:lang w:val="es-AR"/>
        </w:rPr>
        <w:t>65</w:t>
      </w:r>
      <w:r w:rsidRPr="00DB0AEF">
        <w:rPr>
          <w:rFonts w:ascii="Arial" w:hAnsi="Arial" w:cs="Arial"/>
          <w:b/>
          <w:color w:val="FF0000"/>
          <w:sz w:val="20"/>
          <w:szCs w:val="20"/>
          <w:lang w:val="es-AR"/>
        </w:rPr>
        <w:t>,00</w:t>
      </w:r>
    </w:p>
    <w:p w:rsidR="00135C1C" w:rsidRPr="00DB0AEF" w:rsidRDefault="00135C1C" w:rsidP="00135C1C">
      <w:pPr>
        <w:suppressAutoHyphens w:val="0"/>
        <w:rPr>
          <w:rFonts w:ascii="Arial" w:hAnsi="Arial" w:cs="Arial"/>
          <w:b/>
          <w:sz w:val="20"/>
          <w:szCs w:val="20"/>
          <w:lang w:val="es-AR"/>
        </w:rPr>
      </w:pPr>
    </w:p>
    <w:p w:rsidR="00135C1C" w:rsidRPr="00DB0AEF" w:rsidRDefault="00135C1C" w:rsidP="00135C1C">
      <w:pPr>
        <w:suppressAutoHyphens w:val="0"/>
        <w:rPr>
          <w:rFonts w:ascii="Arial" w:hAnsi="Arial" w:cs="Arial"/>
          <w:b/>
          <w:color w:val="FF0000"/>
          <w:sz w:val="20"/>
          <w:szCs w:val="20"/>
          <w:lang w:val="es-AR"/>
        </w:rPr>
      </w:pPr>
    </w:p>
    <w:p w:rsidR="00BF09EB" w:rsidRPr="00DB0AEF" w:rsidRDefault="00E0520A" w:rsidP="00BF09EB">
      <w:pPr>
        <w:rPr>
          <w:rFonts w:ascii="Arial" w:hAnsi="Arial" w:cs="Arial"/>
          <w:b/>
          <w:color w:val="0070C0"/>
          <w:sz w:val="20"/>
          <w:szCs w:val="20"/>
        </w:rPr>
      </w:pPr>
      <w:r w:rsidRPr="00DB0AEF">
        <w:rPr>
          <w:rFonts w:ascii="Arial" w:hAnsi="Arial" w:cs="Arial"/>
          <w:b/>
          <w:color w:val="0070C0"/>
          <w:sz w:val="20"/>
          <w:szCs w:val="20"/>
        </w:rPr>
        <w:t>C</w:t>
      </w:r>
      <w:r w:rsidR="00BF09EB" w:rsidRPr="00DB0AEF">
        <w:rPr>
          <w:rFonts w:ascii="Arial" w:hAnsi="Arial" w:cs="Arial"/>
          <w:b/>
          <w:color w:val="0070C0"/>
          <w:sz w:val="20"/>
          <w:szCs w:val="20"/>
        </w:rPr>
        <w:t xml:space="preserve">ONDICIONES GENERALES </w:t>
      </w:r>
    </w:p>
    <w:p w:rsidR="00CE2547" w:rsidRPr="00DB0AEF" w:rsidRDefault="00CE2547" w:rsidP="00BF09EB">
      <w:pPr>
        <w:rPr>
          <w:rFonts w:ascii="Arial" w:hAnsi="Arial" w:cs="Arial"/>
          <w:b/>
          <w:color w:val="0070C0"/>
          <w:sz w:val="20"/>
          <w:szCs w:val="20"/>
        </w:rPr>
      </w:pPr>
    </w:p>
    <w:p w:rsidR="00BF09EB" w:rsidRPr="00DB0AEF" w:rsidRDefault="00DB0AEF" w:rsidP="00BF09EB">
      <w:pPr>
        <w:pStyle w:val="Prrafodelista"/>
        <w:numPr>
          <w:ilvl w:val="0"/>
          <w:numId w:val="7"/>
        </w:numPr>
        <w:rPr>
          <w:rFonts w:ascii="Arial" w:hAnsi="Arial" w:cs="Arial"/>
          <w:sz w:val="20"/>
          <w:szCs w:val="20"/>
          <w:lang w:val="es-AR"/>
        </w:rPr>
      </w:pPr>
      <w:r w:rsidRPr="00DB0AEF">
        <w:rPr>
          <w:rFonts w:ascii="Arial" w:hAnsi="Arial" w:cs="Arial"/>
          <w:sz w:val="20"/>
          <w:szCs w:val="20"/>
          <w:lang w:val="es-AR"/>
        </w:rPr>
        <w:t>PRECIOS</w:t>
      </w:r>
      <w:r w:rsidR="00BF09EB" w:rsidRPr="00DB0AEF">
        <w:rPr>
          <w:rFonts w:ascii="Arial" w:hAnsi="Arial" w:cs="Arial"/>
          <w:sz w:val="20"/>
          <w:szCs w:val="20"/>
          <w:lang w:val="es-AR"/>
        </w:rPr>
        <w:t xml:space="preserve"> POR PAX EN DOLARES AMERICANOS. Sujetos a cambio sin </w:t>
      </w:r>
      <w:proofErr w:type="spellStart"/>
      <w:r w:rsidR="00BF09EB" w:rsidRPr="00DB0AEF">
        <w:rPr>
          <w:rFonts w:ascii="Arial" w:hAnsi="Arial" w:cs="Arial"/>
          <w:sz w:val="20"/>
          <w:szCs w:val="20"/>
          <w:lang w:val="es-AR"/>
        </w:rPr>
        <w:t>prévio</w:t>
      </w:r>
      <w:proofErr w:type="spellEnd"/>
      <w:r w:rsidR="00BF09EB" w:rsidRPr="00DB0AEF">
        <w:rPr>
          <w:rFonts w:ascii="Arial" w:hAnsi="Arial" w:cs="Arial"/>
          <w:sz w:val="20"/>
          <w:szCs w:val="20"/>
          <w:lang w:val="es-AR"/>
        </w:rPr>
        <w:t xml:space="preserve"> aviso.</w:t>
      </w:r>
    </w:p>
    <w:p w:rsidR="006C074E" w:rsidRPr="00DB0AEF" w:rsidRDefault="006C074E" w:rsidP="006C074E">
      <w:pPr>
        <w:pStyle w:val="Prrafodelista"/>
        <w:numPr>
          <w:ilvl w:val="0"/>
          <w:numId w:val="7"/>
        </w:numPr>
        <w:rPr>
          <w:rFonts w:ascii="Arial" w:hAnsi="Arial" w:cs="Arial"/>
          <w:sz w:val="20"/>
          <w:szCs w:val="20"/>
          <w:lang w:val="es-AR"/>
        </w:rPr>
      </w:pPr>
      <w:r w:rsidRPr="00DB0AEF">
        <w:rPr>
          <w:rFonts w:ascii="Arial" w:hAnsi="Arial" w:cs="Arial"/>
          <w:sz w:val="20"/>
          <w:szCs w:val="20"/>
          <w:lang w:val="es-AR"/>
        </w:rPr>
        <w:t xml:space="preserve">Para poder realizar las cataratas Brasileras en el día de llegada, es necesario que el vuelo llegue a </w:t>
      </w:r>
      <w:proofErr w:type="spellStart"/>
      <w:r w:rsidRPr="00DB0AEF">
        <w:rPr>
          <w:rFonts w:ascii="Arial" w:hAnsi="Arial" w:cs="Arial"/>
          <w:sz w:val="20"/>
          <w:szCs w:val="20"/>
          <w:lang w:val="es-AR"/>
        </w:rPr>
        <w:t>Foz</w:t>
      </w:r>
      <w:proofErr w:type="spellEnd"/>
      <w:r w:rsidRPr="00DB0AEF">
        <w:rPr>
          <w:rFonts w:ascii="Arial" w:hAnsi="Arial" w:cs="Arial"/>
          <w:sz w:val="20"/>
          <w:szCs w:val="20"/>
          <w:lang w:val="es-AR"/>
        </w:rPr>
        <w:t xml:space="preserve"> do Iguazú </w:t>
      </w:r>
      <w:r w:rsidR="00DF0015" w:rsidRPr="00DB0AEF">
        <w:rPr>
          <w:rFonts w:ascii="Arial" w:hAnsi="Arial" w:cs="Arial"/>
          <w:sz w:val="20"/>
          <w:szCs w:val="20"/>
          <w:lang w:val="es-AR"/>
        </w:rPr>
        <w:t>(IGU) antes de las 13</w:t>
      </w:r>
      <w:r w:rsidRPr="00DB0AEF">
        <w:rPr>
          <w:rFonts w:ascii="Arial" w:hAnsi="Arial" w:cs="Arial"/>
          <w:sz w:val="20"/>
          <w:szCs w:val="20"/>
          <w:lang w:val="es-AR"/>
        </w:rPr>
        <w:t>:00.</w:t>
      </w:r>
    </w:p>
    <w:p w:rsidR="00BF09EB" w:rsidRPr="00DB0AEF" w:rsidRDefault="00BF09EB" w:rsidP="00BF09EB">
      <w:pPr>
        <w:pStyle w:val="Prrafodelista"/>
        <w:numPr>
          <w:ilvl w:val="0"/>
          <w:numId w:val="7"/>
        </w:numPr>
        <w:rPr>
          <w:rFonts w:ascii="Arial" w:hAnsi="Arial" w:cs="Arial"/>
          <w:sz w:val="20"/>
          <w:szCs w:val="20"/>
          <w:lang w:val="es-AR"/>
        </w:rPr>
      </w:pPr>
      <w:r w:rsidRPr="00DB0AEF">
        <w:rPr>
          <w:rFonts w:ascii="Arial" w:hAnsi="Arial" w:cs="Arial"/>
          <w:sz w:val="20"/>
          <w:szCs w:val="20"/>
          <w:lang w:val="es-AR"/>
        </w:rPr>
        <w:t xml:space="preserve">No aplica para Carnaval, Feriados Largos, Congresos, Eventos Especiales y </w:t>
      </w:r>
      <w:proofErr w:type="spellStart"/>
      <w:r w:rsidRPr="00DB0AEF">
        <w:rPr>
          <w:rFonts w:ascii="Arial" w:hAnsi="Arial" w:cs="Arial"/>
          <w:sz w:val="20"/>
          <w:szCs w:val="20"/>
          <w:lang w:val="es-AR"/>
        </w:rPr>
        <w:t>Reveillon</w:t>
      </w:r>
      <w:proofErr w:type="spellEnd"/>
      <w:r w:rsidRPr="00DB0AEF">
        <w:rPr>
          <w:rFonts w:ascii="Arial" w:hAnsi="Arial" w:cs="Arial"/>
          <w:sz w:val="20"/>
          <w:szCs w:val="20"/>
          <w:lang w:val="es-AR"/>
        </w:rPr>
        <w:t>.</w:t>
      </w:r>
    </w:p>
    <w:p w:rsidR="006C074E" w:rsidRPr="00DB0AEF" w:rsidRDefault="00BF09EB" w:rsidP="006C074E">
      <w:pPr>
        <w:pStyle w:val="Prrafodelista"/>
        <w:numPr>
          <w:ilvl w:val="0"/>
          <w:numId w:val="7"/>
        </w:numPr>
        <w:rPr>
          <w:rFonts w:ascii="Arial" w:hAnsi="Arial" w:cs="Arial"/>
          <w:sz w:val="20"/>
          <w:szCs w:val="20"/>
          <w:lang w:val="es-AR"/>
        </w:rPr>
      </w:pPr>
      <w:r w:rsidRPr="00DB0AEF">
        <w:rPr>
          <w:rFonts w:ascii="Arial" w:hAnsi="Arial" w:cs="Arial"/>
          <w:sz w:val="20"/>
          <w:szCs w:val="20"/>
          <w:lang w:val="es-AR"/>
        </w:rPr>
        <w:t>Los servicios incluidos en los programas son en base a servicio regular</w:t>
      </w:r>
      <w:r w:rsidR="00FC5CA6" w:rsidRPr="00DB0AEF">
        <w:rPr>
          <w:rFonts w:ascii="Arial" w:hAnsi="Arial" w:cs="Arial"/>
          <w:sz w:val="20"/>
          <w:szCs w:val="20"/>
          <w:lang w:val="es-AR"/>
        </w:rPr>
        <w:t>, a compartir con otras personas</w:t>
      </w:r>
      <w:r w:rsidRPr="00DB0AEF">
        <w:rPr>
          <w:rFonts w:ascii="Arial" w:hAnsi="Arial" w:cs="Arial"/>
          <w:sz w:val="20"/>
          <w:szCs w:val="20"/>
          <w:lang w:val="es-AR"/>
        </w:rPr>
        <w:t>.</w:t>
      </w:r>
    </w:p>
    <w:p w:rsidR="00BF09EB" w:rsidRPr="00DB0AEF" w:rsidRDefault="00BF09EB" w:rsidP="00BF09EB">
      <w:pPr>
        <w:pStyle w:val="Prrafodelista"/>
        <w:numPr>
          <w:ilvl w:val="0"/>
          <w:numId w:val="7"/>
        </w:numPr>
        <w:rPr>
          <w:rFonts w:ascii="Arial" w:hAnsi="Arial" w:cs="Arial"/>
          <w:sz w:val="20"/>
          <w:szCs w:val="20"/>
          <w:lang w:val="es-AR"/>
        </w:rPr>
      </w:pPr>
      <w:r w:rsidRPr="00DB0AEF">
        <w:rPr>
          <w:rFonts w:ascii="Arial" w:hAnsi="Arial" w:cs="Arial"/>
          <w:sz w:val="20"/>
          <w:szCs w:val="20"/>
          <w:lang w:val="es-AR"/>
        </w:rPr>
        <w:t>La empresa no reconocerá derecho de devolución alguno, por el uso de servicios de ajenos al servicio contratado, que no hayan sido autorizados previamente por escrito por la empresa.</w:t>
      </w:r>
    </w:p>
    <w:p w:rsidR="00BF09EB" w:rsidRPr="00DB0AEF" w:rsidRDefault="00BF09EB" w:rsidP="00BF09EB">
      <w:pPr>
        <w:pStyle w:val="Prrafodelista"/>
        <w:numPr>
          <w:ilvl w:val="0"/>
          <w:numId w:val="7"/>
        </w:numPr>
        <w:rPr>
          <w:rFonts w:ascii="Arial" w:hAnsi="Arial" w:cs="Arial"/>
          <w:sz w:val="20"/>
          <w:szCs w:val="20"/>
          <w:lang w:val="es-AR"/>
        </w:rPr>
      </w:pPr>
      <w:r w:rsidRPr="00DB0AEF">
        <w:rPr>
          <w:rFonts w:ascii="Arial" w:hAnsi="Arial" w:cs="Arial"/>
          <w:sz w:val="20"/>
          <w:szCs w:val="20"/>
          <w:lang w:val="es-AR"/>
        </w:rPr>
        <w:t>Cancelación y cambios de acuerdo con las políticas de cada hotel y proveedor de servicio.</w:t>
      </w:r>
    </w:p>
    <w:p w:rsidR="00AF12A6" w:rsidRPr="00DB0AEF" w:rsidRDefault="00BF09EB" w:rsidP="004940A2">
      <w:pPr>
        <w:pStyle w:val="Prrafodelista"/>
        <w:numPr>
          <w:ilvl w:val="0"/>
          <w:numId w:val="7"/>
        </w:numPr>
        <w:rPr>
          <w:rFonts w:ascii="Arial" w:hAnsi="Arial" w:cs="Arial"/>
          <w:sz w:val="20"/>
          <w:szCs w:val="20"/>
          <w:lang w:val="es-AR"/>
        </w:rPr>
      </w:pPr>
      <w:r w:rsidRPr="00DB0AEF">
        <w:rPr>
          <w:rFonts w:ascii="Arial" w:hAnsi="Arial" w:cs="Arial"/>
          <w:sz w:val="20"/>
          <w:szCs w:val="20"/>
          <w:lang w:val="es-AR"/>
        </w:rPr>
        <w:t>Las habitaciones TRIPLES, son normalmente doble con cama adicional.</w:t>
      </w:r>
    </w:p>
    <w:tbl>
      <w:tblPr>
        <w:tblW w:w="0" w:type="auto"/>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BF09EB" w:rsidRPr="00DB0AEF" w:rsidTr="00BF09EB">
        <w:trPr>
          <w:tblCellSpacing w:w="15" w:type="dxa"/>
        </w:trPr>
        <w:tc>
          <w:tcPr>
            <w:tcW w:w="0" w:type="auto"/>
            <w:shd w:val="clear" w:color="auto" w:fill="FFFFFF"/>
            <w:tcMar>
              <w:top w:w="0" w:type="dxa"/>
              <w:left w:w="0" w:type="dxa"/>
              <w:bottom w:w="0" w:type="dxa"/>
              <w:right w:w="0" w:type="dxa"/>
            </w:tcMar>
            <w:vAlign w:val="center"/>
            <w:hideMark/>
          </w:tcPr>
          <w:p w:rsidR="00BF09EB" w:rsidRPr="00DB0AEF" w:rsidRDefault="00BF09EB" w:rsidP="00E0520A">
            <w:pPr>
              <w:suppressAutoHyphens w:val="0"/>
              <w:spacing w:after="160" w:line="259" w:lineRule="auto"/>
              <w:rPr>
                <w:rFonts w:ascii="Arial" w:hAnsi="Arial" w:cs="Arial"/>
                <w:color w:val="D0CECE" w:themeColor="background2" w:themeShade="E6"/>
                <w:sz w:val="20"/>
                <w:szCs w:val="20"/>
                <w:lang w:val="es-AR"/>
              </w:rPr>
            </w:pPr>
          </w:p>
        </w:tc>
      </w:tr>
    </w:tbl>
    <w:p w:rsidR="00E0520A" w:rsidRPr="00DB0AEF" w:rsidRDefault="00E0520A" w:rsidP="00BF09EB">
      <w:pPr>
        <w:rPr>
          <w:rFonts w:ascii="Arial" w:hAnsi="Arial" w:cs="Arial"/>
          <w:b/>
          <w:color w:val="D0CECE" w:themeColor="background2" w:themeShade="E6"/>
          <w:sz w:val="20"/>
          <w:szCs w:val="20"/>
          <w:lang w:val="es-AR"/>
        </w:rPr>
      </w:pPr>
    </w:p>
    <w:p w:rsidR="00583148" w:rsidRPr="00DB0AEF" w:rsidRDefault="00583148" w:rsidP="00BF09EB">
      <w:pPr>
        <w:rPr>
          <w:rFonts w:ascii="Arial" w:hAnsi="Arial" w:cs="Arial"/>
          <w:b/>
          <w:color w:val="D0CECE" w:themeColor="background2" w:themeShade="E6"/>
          <w:sz w:val="20"/>
          <w:szCs w:val="20"/>
        </w:rPr>
      </w:pPr>
    </w:p>
    <w:p w:rsidR="00583148" w:rsidRPr="00DB0AEF" w:rsidRDefault="00583148" w:rsidP="00583148">
      <w:pPr>
        <w:rPr>
          <w:rFonts w:ascii="Arial" w:hAnsi="Arial" w:cs="Arial"/>
          <w:b/>
          <w:color w:val="0070C0"/>
          <w:szCs w:val="20"/>
        </w:rPr>
      </w:pPr>
      <w:r w:rsidRPr="00DB0AEF">
        <w:rPr>
          <w:rFonts w:ascii="Arial" w:hAnsi="Arial" w:cs="Arial"/>
          <w:b/>
          <w:color w:val="0070C0"/>
          <w:szCs w:val="20"/>
        </w:rPr>
        <w:t>SALIDAS DIARIAS</w:t>
      </w:r>
    </w:p>
    <w:p w:rsidR="00583148" w:rsidRPr="00DB0AEF" w:rsidRDefault="00583148" w:rsidP="00583148">
      <w:pPr>
        <w:rPr>
          <w:rFonts w:ascii="Arial" w:hAnsi="Arial" w:cs="Arial"/>
        </w:rPr>
      </w:pPr>
    </w:p>
    <w:p w:rsidR="00583148" w:rsidRPr="00DB0AEF" w:rsidRDefault="00583148" w:rsidP="00583148">
      <w:pPr>
        <w:rPr>
          <w:rFonts w:ascii="Arial" w:hAnsi="Arial" w:cs="Arial"/>
          <w:b/>
          <w:color w:val="0070C0"/>
          <w:szCs w:val="20"/>
        </w:rPr>
      </w:pPr>
      <w:r w:rsidRPr="00DB0AEF">
        <w:rPr>
          <w:rFonts w:ascii="Arial" w:hAnsi="Arial" w:cs="Arial"/>
          <w:b/>
          <w:color w:val="0070C0"/>
          <w:szCs w:val="20"/>
        </w:rPr>
        <w:t xml:space="preserve">1º Dia País de </w:t>
      </w:r>
      <w:proofErr w:type="spellStart"/>
      <w:r w:rsidRPr="00DB0AEF">
        <w:rPr>
          <w:rFonts w:ascii="Arial" w:hAnsi="Arial" w:cs="Arial"/>
          <w:b/>
          <w:color w:val="0070C0"/>
          <w:szCs w:val="20"/>
        </w:rPr>
        <w:t>origen</w:t>
      </w:r>
      <w:proofErr w:type="spellEnd"/>
      <w:r w:rsidRPr="00DB0AEF">
        <w:rPr>
          <w:rFonts w:ascii="Arial" w:hAnsi="Arial" w:cs="Arial"/>
          <w:b/>
          <w:color w:val="0070C0"/>
          <w:szCs w:val="20"/>
        </w:rPr>
        <w:t xml:space="preserve"> / Rio de Janeiro</w:t>
      </w:r>
    </w:p>
    <w:p w:rsidR="00583148" w:rsidRPr="00DB0AEF" w:rsidRDefault="00583148" w:rsidP="00DB0AEF">
      <w:pPr>
        <w:jc w:val="both"/>
        <w:rPr>
          <w:rFonts w:ascii="Arial" w:hAnsi="Arial" w:cs="Arial"/>
          <w:sz w:val="20"/>
          <w:lang w:val="es-AR"/>
        </w:rPr>
      </w:pPr>
      <w:r w:rsidRPr="00DB0AEF">
        <w:rPr>
          <w:rFonts w:ascii="Arial" w:hAnsi="Arial" w:cs="Arial"/>
          <w:sz w:val="20"/>
          <w:szCs w:val="20"/>
          <w:lang w:val="es-AR"/>
        </w:rPr>
        <w:t xml:space="preserve">Traslado regular al aeropuerto. </w:t>
      </w:r>
      <w:r w:rsidRPr="00DB0AEF">
        <w:rPr>
          <w:rFonts w:ascii="Arial" w:hAnsi="Arial" w:cs="Arial"/>
          <w:sz w:val="20"/>
          <w:lang w:val="es-AR"/>
        </w:rPr>
        <w:t xml:space="preserve">Llegada al aeropuerto internacional de Rio de Janeiro. Recepción por nuestro personal y traslado regular al hotel seleccionado. Resto del día libre. </w:t>
      </w:r>
    </w:p>
    <w:p w:rsidR="00583148" w:rsidRPr="00DB0AEF" w:rsidRDefault="00583148" w:rsidP="00DB0AEF">
      <w:pPr>
        <w:jc w:val="both"/>
        <w:rPr>
          <w:rFonts w:ascii="Arial" w:hAnsi="Arial" w:cs="Arial"/>
          <w:i/>
          <w:color w:val="595959" w:themeColor="text1" w:themeTint="A6"/>
          <w:sz w:val="20"/>
          <w:lang w:val="es-AR"/>
        </w:rPr>
      </w:pPr>
      <w:r w:rsidRPr="00DB0AEF">
        <w:rPr>
          <w:rFonts w:ascii="Arial" w:hAnsi="Arial" w:cs="Arial"/>
          <w:i/>
          <w:color w:val="595959" w:themeColor="text1" w:themeTint="A6"/>
          <w:sz w:val="20"/>
          <w:lang w:val="es-AR"/>
        </w:rPr>
        <w:t>Atractivos naturales deslumbrantes, espontaneidad que transforma todo en fiesta y monumentos famosos en todo el planeta hacen de Río de Janeiro un destino incomparable e inolvidable.</w:t>
      </w:r>
    </w:p>
    <w:p w:rsidR="00583148" w:rsidRPr="00DB0AEF" w:rsidRDefault="00583148" w:rsidP="00DB0AEF">
      <w:pPr>
        <w:jc w:val="both"/>
        <w:rPr>
          <w:rFonts w:ascii="Arial" w:hAnsi="Arial" w:cs="Arial"/>
          <w:i/>
          <w:color w:val="595959" w:themeColor="text1" w:themeTint="A6"/>
          <w:sz w:val="20"/>
          <w:lang w:val="es-AR"/>
        </w:rPr>
      </w:pPr>
      <w:r w:rsidRPr="00DB0AEF">
        <w:rPr>
          <w:rFonts w:ascii="Arial" w:hAnsi="Arial" w:cs="Arial"/>
          <w:i/>
          <w:color w:val="595959" w:themeColor="text1" w:themeTint="A6"/>
          <w:sz w:val="20"/>
          <w:lang w:val="es-AR"/>
        </w:rPr>
        <w:t xml:space="preserve">Con 450 años de historia, Río alberga tesoros fascinantes en sus museos de envidiable acervo. Tierra del carnaval y </w:t>
      </w:r>
      <w:proofErr w:type="gramStart"/>
      <w:r w:rsidRPr="00DB0AEF">
        <w:rPr>
          <w:rFonts w:ascii="Arial" w:hAnsi="Arial" w:cs="Arial"/>
          <w:i/>
          <w:color w:val="595959" w:themeColor="text1" w:themeTint="A6"/>
          <w:sz w:val="20"/>
          <w:lang w:val="es-AR"/>
        </w:rPr>
        <w:t>del</w:t>
      </w:r>
      <w:proofErr w:type="gramEnd"/>
      <w:r w:rsidRPr="00DB0AEF">
        <w:rPr>
          <w:rFonts w:ascii="Arial" w:hAnsi="Arial" w:cs="Arial"/>
          <w:i/>
          <w:color w:val="595959" w:themeColor="text1" w:themeTint="A6"/>
          <w:sz w:val="20"/>
          <w:lang w:val="es-AR"/>
        </w:rPr>
        <w:t xml:space="preserve"> samba, también cuenta con innumerables teatros, casas de espectáculos, centros comerciales y una gastronomía que se encuentra a la vanguardia mundial.</w:t>
      </w:r>
    </w:p>
    <w:p w:rsidR="00583148" w:rsidRPr="00DB0AEF" w:rsidRDefault="00583148" w:rsidP="00DB0AEF">
      <w:pPr>
        <w:jc w:val="both"/>
        <w:rPr>
          <w:rFonts w:ascii="Arial" w:hAnsi="Arial" w:cs="Arial"/>
          <w:i/>
          <w:color w:val="595959" w:themeColor="text1" w:themeTint="A6"/>
          <w:sz w:val="20"/>
          <w:lang w:val="es-AR"/>
        </w:rPr>
      </w:pPr>
      <w:r w:rsidRPr="00DB0AEF">
        <w:rPr>
          <w:rFonts w:ascii="Arial" w:hAnsi="Arial" w:cs="Arial"/>
          <w:i/>
          <w:color w:val="595959" w:themeColor="text1" w:themeTint="A6"/>
          <w:sz w:val="20"/>
          <w:lang w:val="es-AR"/>
        </w:rPr>
        <w:t>Pero es la combinación de las características geográficas -el mar, la montaña, el bosque, con la presencia humana que garantizan a Río de Janeiro la condición de “CIDADE MARAVIHLOSA”.</w:t>
      </w:r>
    </w:p>
    <w:p w:rsidR="00583148" w:rsidRPr="00DB0AEF" w:rsidRDefault="00583148" w:rsidP="00583148">
      <w:pPr>
        <w:jc w:val="both"/>
        <w:rPr>
          <w:rFonts w:ascii="Arial" w:hAnsi="Arial" w:cs="Arial"/>
          <w:b/>
          <w:color w:val="0070C0"/>
          <w:szCs w:val="20"/>
          <w:lang w:val="es-AR"/>
        </w:rPr>
      </w:pPr>
    </w:p>
    <w:p w:rsidR="00583148" w:rsidRPr="00DB0AEF" w:rsidRDefault="00583148" w:rsidP="00583148">
      <w:pPr>
        <w:jc w:val="both"/>
        <w:rPr>
          <w:rFonts w:ascii="Arial" w:hAnsi="Arial" w:cs="Arial"/>
          <w:b/>
          <w:color w:val="0070C0"/>
          <w:szCs w:val="20"/>
          <w:lang w:val="es-AR"/>
        </w:rPr>
      </w:pPr>
      <w:r w:rsidRPr="00DB0AEF">
        <w:rPr>
          <w:rFonts w:ascii="Arial" w:hAnsi="Arial" w:cs="Arial"/>
          <w:b/>
          <w:color w:val="0070C0"/>
          <w:szCs w:val="20"/>
          <w:lang w:val="es-AR"/>
        </w:rPr>
        <w:t>2º Día Rio de Janeiro</w:t>
      </w:r>
    </w:p>
    <w:p w:rsidR="00583148" w:rsidRPr="00DB0AEF" w:rsidRDefault="00583148" w:rsidP="00DB0AEF">
      <w:pPr>
        <w:jc w:val="both"/>
        <w:rPr>
          <w:rFonts w:ascii="Arial" w:hAnsi="Arial" w:cs="Arial"/>
          <w:sz w:val="20"/>
          <w:szCs w:val="16"/>
          <w:lang w:val="es-AR"/>
        </w:rPr>
      </w:pPr>
      <w:r w:rsidRPr="00DB0AEF">
        <w:rPr>
          <w:rFonts w:ascii="Arial" w:hAnsi="Arial" w:cs="Arial"/>
          <w:sz w:val="20"/>
          <w:szCs w:val="16"/>
          <w:lang w:val="es-AR"/>
        </w:rPr>
        <w:t xml:space="preserve">Desayuno buffet servido en el restaurante del hotel. Hoy conoceremos la ciudad en un tour regular de día completo visitando los atractivos más importantes, el paseo más tradicional de Río de Janeiro visitando el Cristo Redentor, el Pan de Azúcar, el centro histórico,  pasando por el famoso Maracaná (entrada no incluida), el </w:t>
      </w:r>
      <w:proofErr w:type="spellStart"/>
      <w:r w:rsidRPr="00DB0AEF">
        <w:rPr>
          <w:rFonts w:ascii="Arial" w:hAnsi="Arial" w:cs="Arial"/>
          <w:sz w:val="20"/>
          <w:szCs w:val="16"/>
          <w:lang w:val="es-AR"/>
        </w:rPr>
        <w:t>Sambodromo</w:t>
      </w:r>
      <w:proofErr w:type="spellEnd"/>
      <w:r w:rsidRPr="00DB0AEF">
        <w:rPr>
          <w:rFonts w:ascii="Arial" w:hAnsi="Arial" w:cs="Arial"/>
          <w:sz w:val="20"/>
          <w:szCs w:val="16"/>
          <w:lang w:val="es-AR"/>
        </w:rPr>
        <w:t xml:space="preserve"> entre otros.  Durante el tour, la parada para almuerzo será en una churrascaría </w:t>
      </w:r>
      <w:proofErr w:type="spellStart"/>
      <w:r w:rsidRPr="00DB0AEF">
        <w:rPr>
          <w:rFonts w:ascii="Arial" w:hAnsi="Arial" w:cs="Arial"/>
          <w:sz w:val="20"/>
          <w:szCs w:val="16"/>
          <w:lang w:val="es-AR"/>
        </w:rPr>
        <w:t>Rodizio</w:t>
      </w:r>
      <w:proofErr w:type="spellEnd"/>
      <w:r w:rsidRPr="00DB0AEF">
        <w:rPr>
          <w:rFonts w:ascii="Arial" w:hAnsi="Arial" w:cs="Arial"/>
          <w:sz w:val="20"/>
          <w:szCs w:val="16"/>
          <w:lang w:val="es-AR"/>
        </w:rPr>
        <w:t xml:space="preserve"> con una amplia oferta de deliciosos cortes brasileros (no incluye bebidas). Regreso al hotel. Noche Libre.  Alojamiento.</w:t>
      </w:r>
    </w:p>
    <w:p w:rsidR="00583148" w:rsidRPr="00DB0AEF" w:rsidRDefault="00583148" w:rsidP="00DB0AEF">
      <w:pPr>
        <w:jc w:val="both"/>
        <w:rPr>
          <w:rFonts w:ascii="Arial" w:hAnsi="Arial" w:cs="Arial"/>
          <w:b/>
          <w:color w:val="0070C0"/>
          <w:szCs w:val="20"/>
          <w:lang w:val="es-AR"/>
        </w:rPr>
      </w:pPr>
    </w:p>
    <w:p w:rsidR="00DB0AEF" w:rsidRPr="00DB0AEF" w:rsidRDefault="00DB0AEF" w:rsidP="00583148">
      <w:pPr>
        <w:jc w:val="both"/>
        <w:rPr>
          <w:rFonts w:ascii="Arial" w:hAnsi="Arial" w:cs="Arial"/>
          <w:b/>
          <w:color w:val="0070C0"/>
          <w:szCs w:val="20"/>
        </w:rPr>
      </w:pPr>
    </w:p>
    <w:p w:rsidR="00583148" w:rsidRPr="00DB0AEF" w:rsidRDefault="00583148" w:rsidP="00583148">
      <w:pPr>
        <w:jc w:val="both"/>
        <w:rPr>
          <w:rFonts w:ascii="Arial" w:hAnsi="Arial" w:cs="Arial"/>
          <w:b/>
          <w:color w:val="0070C0"/>
          <w:szCs w:val="20"/>
        </w:rPr>
      </w:pPr>
      <w:r w:rsidRPr="00DB0AEF">
        <w:rPr>
          <w:rFonts w:ascii="Arial" w:hAnsi="Arial" w:cs="Arial"/>
          <w:b/>
          <w:color w:val="0070C0"/>
          <w:szCs w:val="20"/>
        </w:rPr>
        <w:lastRenderedPageBreak/>
        <w:t xml:space="preserve">3º </w:t>
      </w:r>
      <w:proofErr w:type="spellStart"/>
      <w:proofErr w:type="gramStart"/>
      <w:r w:rsidRPr="00DB0AEF">
        <w:rPr>
          <w:rFonts w:ascii="Arial" w:hAnsi="Arial" w:cs="Arial"/>
          <w:b/>
          <w:color w:val="0070C0"/>
          <w:szCs w:val="20"/>
        </w:rPr>
        <w:t>Día</w:t>
      </w:r>
      <w:proofErr w:type="spellEnd"/>
      <w:r w:rsidRPr="00DB0AEF">
        <w:rPr>
          <w:rFonts w:ascii="Arial" w:hAnsi="Arial" w:cs="Arial"/>
          <w:b/>
          <w:color w:val="0070C0"/>
          <w:szCs w:val="20"/>
        </w:rPr>
        <w:t xml:space="preserve">  Rio</w:t>
      </w:r>
      <w:proofErr w:type="gramEnd"/>
      <w:r w:rsidRPr="00DB0AEF">
        <w:rPr>
          <w:rFonts w:ascii="Arial" w:hAnsi="Arial" w:cs="Arial"/>
          <w:b/>
          <w:color w:val="0070C0"/>
          <w:szCs w:val="20"/>
        </w:rPr>
        <w:t xml:space="preserve"> de Janeiro / Foz do Iguaçu.</w:t>
      </w:r>
    </w:p>
    <w:p w:rsidR="00583148" w:rsidRPr="00DB0AEF" w:rsidRDefault="00583148" w:rsidP="00DB0AEF">
      <w:pPr>
        <w:jc w:val="both"/>
        <w:rPr>
          <w:rFonts w:ascii="Arial" w:hAnsi="Arial" w:cs="Arial"/>
          <w:sz w:val="20"/>
          <w:lang w:val="es-ES"/>
        </w:rPr>
      </w:pPr>
      <w:r w:rsidRPr="00DB0AEF">
        <w:rPr>
          <w:rFonts w:ascii="Arial" w:hAnsi="Arial" w:cs="Arial"/>
          <w:sz w:val="20"/>
          <w:szCs w:val="16"/>
          <w:lang w:val="es-AR"/>
        </w:rPr>
        <w:t xml:space="preserve">Desayuno buffet servido en el restaurante del hotel. </w:t>
      </w:r>
      <w:r w:rsidRPr="00DB0AEF">
        <w:rPr>
          <w:rFonts w:ascii="Arial" w:hAnsi="Arial" w:cs="Arial"/>
          <w:sz w:val="20"/>
          <w:szCs w:val="20"/>
        </w:rPr>
        <w:t xml:space="preserve">Traslado regular al </w:t>
      </w:r>
      <w:proofErr w:type="spellStart"/>
      <w:r w:rsidRPr="00DB0AEF">
        <w:rPr>
          <w:rFonts w:ascii="Arial" w:hAnsi="Arial" w:cs="Arial"/>
          <w:sz w:val="20"/>
          <w:szCs w:val="20"/>
        </w:rPr>
        <w:t>aeropuerto</w:t>
      </w:r>
      <w:proofErr w:type="spellEnd"/>
      <w:r w:rsidRPr="00DB0AEF">
        <w:rPr>
          <w:rFonts w:ascii="Arial" w:hAnsi="Arial" w:cs="Arial"/>
          <w:sz w:val="20"/>
          <w:szCs w:val="20"/>
        </w:rPr>
        <w:t xml:space="preserve"> de Rio de Janeiro.  </w:t>
      </w:r>
      <w:r w:rsidRPr="00DB0AEF">
        <w:rPr>
          <w:rFonts w:ascii="Arial" w:hAnsi="Arial" w:cs="Arial"/>
          <w:sz w:val="20"/>
          <w:lang w:val="es-AR"/>
        </w:rPr>
        <w:t>Llegada al aeropuerto internacional, Recepción por nuestro personal y traslado regular al hotel seleccionado.  Por la tarde visitaremos el lado Brasilero de las cataratas del Iguazú. Luego de pasar</w:t>
      </w:r>
      <w:r w:rsidRPr="00DB0AEF">
        <w:rPr>
          <w:rFonts w:ascii="Arial" w:hAnsi="Arial" w:cs="Arial"/>
          <w:sz w:val="20"/>
          <w:lang w:val="es-ES"/>
        </w:rPr>
        <w:t xml:space="preserve"> por el centro de los visitantes, continuaremos por una ruta que nos lleva hasta las magníficas Cataratas del Iguazú. Llegamos hasta el Mirador de las Cataratas, y a partir de este lugar, realizaremos una caminata de aproximadamente 1.200m con un nivel de dificultad leve. </w:t>
      </w:r>
    </w:p>
    <w:p w:rsidR="00583148" w:rsidRPr="00DB0AEF" w:rsidRDefault="00583148" w:rsidP="00DB0AEF">
      <w:pPr>
        <w:jc w:val="both"/>
        <w:rPr>
          <w:rFonts w:ascii="Arial" w:hAnsi="Arial" w:cs="Arial"/>
          <w:sz w:val="20"/>
          <w:lang w:val="es-ES"/>
        </w:rPr>
      </w:pPr>
      <w:r w:rsidRPr="00DB0AEF">
        <w:rPr>
          <w:rFonts w:ascii="Arial" w:hAnsi="Arial" w:cs="Arial"/>
          <w:sz w:val="20"/>
          <w:lang w:val="es-ES"/>
        </w:rPr>
        <w:t>Durante la caminata tenemos vistas panorámicas de los diferentes saltos, y al final una fantástica aproximación de la Garganta del Diablo.</w:t>
      </w:r>
    </w:p>
    <w:p w:rsidR="00583148" w:rsidRPr="00DB0AEF" w:rsidRDefault="00583148" w:rsidP="00DB0AEF">
      <w:pPr>
        <w:jc w:val="both"/>
        <w:rPr>
          <w:rFonts w:ascii="Arial" w:hAnsi="Arial" w:cs="Arial"/>
          <w:sz w:val="20"/>
          <w:lang w:val="es-ES"/>
        </w:rPr>
      </w:pPr>
      <w:r w:rsidRPr="00DB0AEF">
        <w:rPr>
          <w:rFonts w:ascii="Arial" w:hAnsi="Arial" w:cs="Arial"/>
          <w:sz w:val="20"/>
          <w:lang w:val="es-ES"/>
        </w:rPr>
        <w:t>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como tour opcional la experiencia Macuco Safari o un paseo por el parque de las aves.  Regreso al hotel. Alojamiento.</w:t>
      </w:r>
    </w:p>
    <w:p w:rsidR="00583148" w:rsidRPr="00DB0AEF" w:rsidRDefault="00583148" w:rsidP="00583148">
      <w:pPr>
        <w:rPr>
          <w:rFonts w:ascii="Arial" w:hAnsi="Arial" w:cs="Arial"/>
          <w:sz w:val="20"/>
          <w:lang w:val="es-ES"/>
        </w:rPr>
      </w:pPr>
    </w:p>
    <w:p w:rsidR="00583148" w:rsidRPr="00DB0AEF" w:rsidRDefault="00583148" w:rsidP="00DB0AEF">
      <w:pPr>
        <w:jc w:val="both"/>
        <w:rPr>
          <w:rFonts w:ascii="Arial" w:hAnsi="Arial" w:cs="Arial"/>
          <w:b/>
          <w:color w:val="002060"/>
          <w:lang w:val="es-AR"/>
        </w:rPr>
      </w:pPr>
      <w:r w:rsidRPr="00DB0AEF">
        <w:rPr>
          <w:rFonts w:ascii="Arial" w:hAnsi="Arial" w:cs="Arial"/>
          <w:i/>
          <w:color w:val="595959" w:themeColor="text1" w:themeTint="A6"/>
          <w:sz w:val="20"/>
          <w:lang w:val="es-AR"/>
        </w:rPr>
        <w:t xml:space="preserve">Las Cataratas de Iguazú, hoy consideradas por la UNESCO como Patrimonio de la Humanidad y elegidas una de las nuevas 7 maravillas del mundo, es una de las atracciones más famosas de Brasil. Compartidas con Argentina, este fenómeno natural vislumbra a todos sus visitantes con sus 275 saltos. </w:t>
      </w:r>
      <w:proofErr w:type="spellStart"/>
      <w:r w:rsidRPr="00DB0AEF">
        <w:rPr>
          <w:rFonts w:ascii="Arial" w:hAnsi="Arial" w:cs="Arial"/>
          <w:i/>
          <w:color w:val="595959" w:themeColor="text1" w:themeTint="A6"/>
          <w:sz w:val="20"/>
          <w:lang w:val="es-AR"/>
        </w:rPr>
        <w:t>Foz</w:t>
      </w:r>
      <w:proofErr w:type="spellEnd"/>
      <w:r w:rsidRPr="00DB0AEF">
        <w:rPr>
          <w:rFonts w:ascii="Arial" w:hAnsi="Arial" w:cs="Arial"/>
          <w:i/>
          <w:color w:val="595959" w:themeColor="text1" w:themeTint="A6"/>
          <w:sz w:val="20"/>
          <w:lang w:val="es-AR"/>
        </w:rPr>
        <w:t xml:space="preserve"> do </w:t>
      </w:r>
      <w:proofErr w:type="spellStart"/>
      <w:r w:rsidRPr="00DB0AEF">
        <w:rPr>
          <w:rFonts w:ascii="Arial" w:hAnsi="Arial" w:cs="Arial"/>
          <w:i/>
          <w:color w:val="595959" w:themeColor="text1" w:themeTint="A6"/>
          <w:sz w:val="20"/>
          <w:lang w:val="es-AR"/>
        </w:rPr>
        <w:t>Iguaçu</w:t>
      </w:r>
      <w:proofErr w:type="spellEnd"/>
      <w:r w:rsidRPr="00DB0AEF">
        <w:rPr>
          <w:rFonts w:ascii="Arial" w:hAnsi="Arial" w:cs="Arial"/>
          <w:i/>
          <w:color w:val="595959" w:themeColor="text1" w:themeTint="A6"/>
          <w:sz w:val="20"/>
          <w:lang w:val="es-AR"/>
        </w:rPr>
        <w:t xml:space="preserve"> ciudad frontera con Argentina y Paraguay cuenta con todos los servicios para el turista y una amplia oferta de alojamiento.</w:t>
      </w:r>
    </w:p>
    <w:p w:rsidR="00583148" w:rsidRPr="00DB0AEF" w:rsidRDefault="00583148" w:rsidP="00DB0AEF">
      <w:pPr>
        <w:jc w:val="both"/>
        <w:rPr>
          <w:rFonts w:ascii="Arial" w:hAnsi="Arial" w:cs="Arial"/>
          <w:sz w:val="20"/>
          <w:lang w:val="es-AR"/>
        </w:rPr>
      </w:pPr>
    </w:p>
    <w:p w:rsidR="00583148" w:rsidRPr="00DB0AEF" w:rsidRDefault="00583148" w:rsidP="00583148">
      <w:pPr>
        <w:rPr>
          <w:rFonts w:ascii="Arial" w:hAnsi="Arial" w:cs="Arial"/>
          <w:b/>
          <w:color w:val="0070C0"/>
          <w:szCs w:val="20"/>
          <w:lang w:val="es-AR"/>
        </w:rPr>
      </w:pPr>
      <w:r w:rsidRPr="00DB0AEF">
        <w:rPr>
          <w:rFonts w:ascii="Arial" w:hAnsi="Arial" w:cs="Arial"/>
          <w:b/>
          <w:color w:val="0070C0"/>
          <w:szCs w:val="20"/>
          <w:lang w:val="es-AR"/>
        </w:rPr>
        <w:t xml:space="preserve">4º Día </w:t>
      </w:r>
      <w:proofErr w:type="spellStart"/>
      <w:r w:rsidRPr="00DB0AEF">
        <w:rPr>
          <w:rFonts w:ascii="Arial" w:hAnsi="Arial" w:cs="Arial"/>
          <w:b/>
          <w:color w:val="0070C0"/>
          <w:szCs w:val="20"/>
          <w:lang w:val="es-AR"/>
        </w:rPr>
        <w:t>Foz</w:t>
      </w:r>
      <w:proofErr w:type="spellEnd"/>
      <w:r w:rsidRPr="00DB0AEF">
        <w:rPr>
          <w:rFonts w:ascii="Arial" w:hAnsi="Arial" w:cs="Arial"/>
          <w:b/>
          <w:color w:val="0070C0"/>
          <w:szCs w:val="20"/>
          <w:lang w:val="es-AR"/>
        </w:rPr>
        <w:t xml:space="preserve"> do </w:t>
      </w:r>
      <w:proofErr w:type="spellStart"/>
      <w:r w:rsidRPr="00DB0AEF">
        <w:rPr>
          <w:rFonts w:ascii="Arial" w:hAnsi="Arial" w:cs="Arial"/>
          <w:b/>
          <w:color w:val="0070C0"/>
          <w:szCs w:val="20"/>
          <w:lang w:val="es-AR"/>
        </w:rPr>
        <w:t>Iguaçu</w:t>
      </w:r>
      <w:proofErr w:type="spellEnd"/>
    </w:p>
    <w:p w:rsidR="00583148" w:rsidRPr="00DB0AEF" w:rsidRDefault="00583148" w:rsidP="00DB0AEF">
      <w:pPr>
        <w:jc w:val="both"/>
        <w:rPr>
          <w:rFonts w:ascii="Arial" w:hAnsi="Arial" w:cs="Arial"/>
          <w:sz w:val="20"/>
          <w:szCs w:val="16"/>
          <w:lang w:val="es-ES_tradnl"/>
        </w:rPr>
      </w:pPr>
      <w:r w:rsidRPr="00DB0AEF">
        <w:rPr>
          <w:rFonts w:ascii="Arial" w:hAnsi="Arial" w:cs="Arial"/>
          <w:sz w:val="20"/>
          <w:szCs w:val="16"/>
          <w:lang w:val="es-ES"/>
        </w:rPr>
        <w:t xml:space="preserve">Desayuno servido en el restaurante del hotel. Por la mañana salida para conocer el lado Argentino de las cataratas del Iguazú. </w:t>
      </w:r>
      <w:r w:rsidRPr="00DB0AEF">
        <w:rPr>
          <w:rFonts w:ascii="Arial" w:hAnsi="Arial" w:cs="Arial"/>
          <w:sz w:val="20"/>
          <w:szCs w:val="16"/>
          <w:lang w:val="es-ES_tradnl"/>
        </w:rPr>
        <w:t>Conocer las cataratas del lado Argentino es una experiencia totalmente diferente al lado brasilero, acá se puede conocer las   cataratas   de   cerca   y   sentir   toda   esa   fuerza   de   la   naturaleza   de   una   manera  única. En la entrada al parque  se encuentra  un centro de visitantes equipado con una gran estructura con baños, centro médico, tiendas de regalos y los paneles informativos  sobre la biodiversidad del parque.</w:t>
      </w:r>
    </w:p>
    <w:p w:rsidR="00583148" w:rsidRPr="00DB0AEF" w:rsidRDefault="00583148" w:rsidP="00DB0AEF">
      <w:pPr>
        <w:jc w:val="both"/>
        <w:rPr>
          <w:rFonts w:ascii="Arial" w:hAnsi="Arial" w:cs="Arial"/>
          <w:sz w:val="20"/>
          <w:szCs w:val="16"/>
          <w:lang w:val="es-ES_tradnl"/>
        </w:rPr>
      </w:pPr>
      <w:r w:rsidRPr="00DB0AEF">
        <w:rPr>
          <w:rFonts w:ascii="Arial" w:hAnsi="Arial" w:cs="Arial"/>
          <w:sz w:val="20"/>
          <w:szCs w:val="16"/>
          <w:lang w:val="es-ES_tradnl"/>
        </w:rPr>
        <w:t xml:space="preserve">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w:t>
      </w:r>
    </w:p>
    <w:p w:rsidR="00583148" w:rsidRPr="00DB0AEF" w:rsidRDefault="00583148" w:rsidP="00DB0AEF">
      <w:pPr>
        <w:jc w:val="both"/>
        <w:rPr>
          <w:rFonts w:ascii="Arial" w:hAnsi="Arial" w:cs="Arial"/>
          <w:sz w:val="20"/>
          <w:szCs w:val="16"/>
          <w:lang w:val="es-ES_tradnl"/>
        </w:rPr>
      </w:pPr>
      <w:r w:rsidRPr="00DB0AEF">
        <w:rPr>
          <w:rFonts w:ascii="Arial" w:hAnsi="Arial" w:cs="Arial"/>
          <w:sz w:val="20"/>
          <w:szCs w:val="16"/>
          <w:lang w:val="es-ES_tradnl"/>
        </w:rPr>
        <w:t xml:space="preserve">Otra visita imperdible del parque es la Garganta del diablo, donde después de cruzar un camino de 1 kilómetro de pasarelas   sobre   el   rio   se   llega    al    punto    donde    se    puede    conocer    de    cerca    esta gigantesca cascada. Regreso al hotel. Por la noche recomendamos un tour opcional </w:t>
      </w:r>
      <w:proofErr w:type="spellStart"/>
      <w:r w:rsidRPr="00DB0AEF">
        <w:rPr>
          <w:rFonts w:ascii="Arial" w:hAnsi="Arial" w:cs="Arial"/>
          <w:sz w:val="20"/>
          <w:szCs w:val="16"/>
          <w:lang w:val="es-ES_tradnl"/>
        </w:rPr>
        <w:t>Rafain</w:t>
      </w:r>
      <w:proofErr w:type="spellEnd"/>
      <w:r w:rsidRPr="00DB0AEF">
        <w:rPr>
          <w:rFonts w:ascii="Arial" w:hAnsi="Arial" w:cs="Arial"/>
          <w:sz w:val="20"/>
          <w:szCs w:val="16"/>
          <w:lang w:val="es-ES_tradnl"/>
        </w:rPr>
        <w:t xml:space="preserve"> Cena Show. Alojamiento.</w:t>
      </w:r>
    </w:p>
    <w:p w:rsidR="00583148" w:rsidRPr="00DB0AEF" w:rsidRDefault="00583148" w:rsidP="00583148">
      <w:pPr>
        <w:jc w:val="both"/>
        <w:rPr>
          <w:rFonts w:ascii="Arial" w:hAnsi="Arial" w:cs="Arial"/>
          <w:sz w:val="20"/>
          <w:szCs w:val="16"/>
          <w:lang w:val="es-ES_tradnl"/>
        </w:rPr>
      </w:pPr>
    </w:p>
    <w:p w:rsidR="00583148" w:rsidRPr="00DB0AEF" w:rsidRDefault="00583148" w:rsidP="00583148">
      <w:pPr>
        <w:rPr>
          <w:rFonts w:ascii="Arial" w:hAnsi="Arial" w:cs="Arial"/>
          <w:b/>
          <w:color w:val="0070C0"/>
          <w:szCs w:val="20"/>
          <w:lang w:val="es-AR"/>
        </w:rPr>
      </w:pPr>
      <w:r w:rsidRPr="00DB0AEF">
        <w:rPr>
          <w:rFonts w:ascii="Arial" w:hAnsi="Arial" w:cs="Arial"/>
          <w:b/>
          <w:color w:val="0070C0"/>
          <w:szCs w:val="20"/>
          <w:lang w:val="es-AR"/>
        </w:rPr>
        <w:t xml:space="preserve">5º Día </w:t>
      </w:r>
      <w:proofErr w:type="spellStart"/>
      <w:r w:rsidRPr="00DB0AEF">
        <w:rPr>
          <w:rFonts w:ascii="Arial" w:hAnsi="Arial" w:cs="Arial"/>
          <w:b/>
          <w:color w:val="0070C0"/>
          <w:szCs w:val="20"/>
          <w:lang w:val="es-AR"/>
        </w:rPr>
        <w:t>Foz</w:t>
      </w:r>
      <w:proofErr w:type="spellEnd"/>
      <w:r w:rsidRPr="00DB0AEF">
        <w:rPr>
          <w:rFonts w:ascii="Arial" w:hAnsi="Arial" w:cs="Arial"/>
          <w:b/>
          <w:color w:val="0070C0"/>
          <w:szCs w:val="20"/>
          <w:lang w:val="es-AR"/>
        </w:rPr>
        <w:t xml:space="preserve"> do </w:t>
      </w:r>
      <w:proofErr w:type="spellStart"/>
      <w:r w:rsidRPr="00DB0AEF">
        <w:rPr>
          <w:rFonts w:ascii="Arial" w:hAnsi="Arial" w:cs="Arial"/>
          <w:b/>
          <w:color w:val="0070C0"/>
          <w:szCs w:val="20"/>
          <w:lang w:val="es-AR"/>
        </w:rPr>
        <w:t>Iguaçu</w:t>
      </w:r>
      <w:proofErr w:type="spellEnd"/>
      <w:r w:rsidRPr="00DB0AEF">
        <w:rPr>
          <w:rFonts w:ascii="Arial" w:hAnsi="Arial" w:cs="Arial"/>
          <w:b/>
          <w:color w:val="0070C0"/>
          <w:szCs w:val="20"/>
          <w:lang w:val="es-AR"/>
        </w:rPr>
        <w:t xml:space="preserve"> </w:t>
      </w:r>
      <w:proofErr w:type="gramStart"/>
      <w:r w:rsidRPr="00DB0AEF">
        <w:rPr>
          <w:rFonts w:ascii="Arial" w:hAnsi="Arial" w:cs="Arial"/>
          <w:b/>
          <w:color w:val="0070C0"/>
          <w:szCs w:val="20"/>
          <w:lang w:val="es-AR"/>
        </w:rPr>
        <w:t>/  Próximo</w:t>
      </w:r>
      <w:proofErr w:type="gramEnd"/>
      <w:r w:rsidRPr="00DB0AEF">
        <w:rPr>
          <w:rFonts w:ascii="Arial" w:hAnsi="Arial" w:cs="Arial"/>
          <w:b/>
          <w:color w:val="0070C0"/>
          <w:szCs w:val="20"/>
          <w:lang w:val="es-AR"/>
        </w:rPr>
        <w:t xml:space="preserve"> destino o país de origen</w:t>
      </w:r>
    </w:p>
    <w:p w:rsidR="00583148" w:rsidRPr="00DB0AEF" w:rsidRDefault="00583148" w:rsidP="00583148">
      <w:pPr>
        <w:jc w:val="both"/>
        <w:rPr>
          <w:rFonts w:ascii="Arial" w:hAnsi="Arial" w:cs="Arial"/>
          <w:sz w:val="20"/>
          <w:szCs w:val="20"/>
          <w:lang w:val="es-AR"/>
        </w:rPr>
      </w:pPr>
      <w:r w:rsidRPr="00DB0AEF">
        <w:rPr>
          <w:rFonts w:ascii="Arial" w:hAnsi="Arial" w:cs="Arial"/>
          <w:sz w:val="20"/>
          <w:szCs w:val="16"/>
          <w:lang w:val="es-AR"/>
        </w:rPr>
        <w:t xml:space="preserve">Desayuno buffet servido en el restaurante del hotel. </w:t>
      </w:r>
      <w:r w:rsidRPr="00DB0AEF">
        <w:rPr>
          <w:rFonts w:ascii="Arial" w:hAnsi="Arial" w:cs="Arial"/>
          <w:sz w:val="20"/>
          <w:szCs w:val="20"/>
          <w:lang w:val="es-AR"/>
        </w:rPr>
        <w:t>Traslado regular al aeropuerto. Fin de los servicios.</w:t>
      </w:r>
    </w:p>
    <w:p w:rsidR="00583148" w:rsidRPr="00DB0AEF" w:rsidRDefault="00583148" w:rsidP="00583148">
      <w:pPr>
        <w:rPr>
          <w:rFonts w:ascii="Arial" w:hAnsi="Arial" w:cs="Arial"/>
          <w:b/>
          <w:sz w:val="22"/>
          <w:szCs w:val="20"/>
          <w:lang w:val="es-AR"/>
        </w:rPr>
      </w:pPr>
    </w:p>
    <w:p w:rsidR="00583148" w:rsidRPr="00DB0AEF" w:rsidRDefault="00583148" w:rsidP="00583148">
      <w:pPr>
        <w:rPr>
          <w:rFonts w:ascii="Arial" w:hAnsi="Arial" w:cs="Arial"/>
          <w:b/>
          <w:sz w:val="22"/>
          <w:szCs w:val="20"/>
          <w:lang w:val="es-AR"/>
        </w:rPr>
      </w:pPr>
    </w:p>
    <w:p w:rsidR="00583148" w:rsidRPr="00DB0AEF" w:rsidRDefault="00583148" w:rsidP="00583148">
      <w:pPr>
        <w:rPr>
          <w:rFonts w:ascii="Arial" w:hAnsi="Arial" w:cs="Arial"/>
          <w:b/>
          <w:color w:val="0070C0"/>
          <w:szCs w:val="20"/>
          <w:lang w:val="es-AR"/>
        </w:rPr>
      </w:pPr>
    </w:p>
    <w:p w:rsidR="00583148" w:rsidRPr="00DB0AEF" w:rsidRDefault="00583148" w:rsidP="00583148">
      <w:pPr>
        <w:rPr>
          <w:rFonts w:ascii="Arial" w:hAnsi="Arial" w:cs="Arial"/>
          <w:b/>
          <w:color w:val="0070C0"/>
          <w:szCs w:val="20"/>
        </w:rPr>
      </w:pPr>
      <w:r w:rsidRPr="00DB0AEF">
        <w:rPr>
          <w:rFonts w:ascii="Arial" w:hAnsi="Arial" w:cs="Arial"/>
          <w:b/>
          <w:color w:val="0070C0"/>
          <w:szCs w:val="20"/>
        </w:rPr>
        <w:t>RECOMENDACIONES</w:t>
      </w:r>
    </w:p>
    <w:p w:rsidR="00583148" w:rsidRPr="00DB0AEF" w:rsidRDefault="00583148" w:rsidP="00583148">
      <w:pPr>
        <w:pStyle w:val="Prrafodelista"/>
        <w:numPr>
          <w:ilvl w:val="0"/>
          <w:numId w:val="8"/>
        </w:numPr>
        <w:rPr>
          <w:rFonts w:ascii="Arial" w:hAnsi="Arial" w:cs="Arial"/>
          <w:sz w:val="20"/>
          <w:lang w:val="es-AR"/>
        </w:rPr>
      </w:pPr>
      <w:r w:rsidRPr="00DB0AEF">
        <w:rPr>
          <w:rFonts w:ascii="Arial" w:hAnsi="Arial" w:cs="Arial"/>
          <w:sz w:val="20"/>
          <w:lang w:val="es-AR"/>
        </w:rPr>
        <w:t>Llevar ropa leve y cómoda.</w:t>
      </w:r>
    </w:p>
    <w:p w:rsidR="00583148" w:rsidRPr="00DB0AEF" w:rsidRDefault="00583148" w:rsidP="00583148">
      <w:pPr>
        <w:pStyle w:val="Prrafodelista"/>
        <w:numPr>
          <w:ilvl w:val="0"/>
          <w:numId w:val="8"/>
        </w:numPr>
        <w:rPr>
          <w:rFonts w:ascii="Arial" w:hAnsi="Arial" w:cs="Arial"/>
          <w:sz w:val="20"/>
          <w:lang w:val="es-AR"/>
        </w:rPr>
      </w:pPr>
      <w:r w:rsidRPr="00DB0AEF">
        <w:rPr>
          <w:rFonts w:ascii="Arial" w:hAnsi="Arial" w:cs="Arial"/>
          <w:sz w:val="20"/>
          <w:lang w:val="es-AR"/>
        </w:rPr>
        <w:t>Traer protector solar.</w:t>
      </w:r>
    </w:p>
    <w:p w:rsidR="00583148" w:rsidRPr="00DB0AEF" w:rsidRDefault="00583148" w:rsidP="00583148">
      <w:pPr>
        <w:pStyle w:val="Prrafodelista"/>
        <w:numPr>
          <w:ilvl w:val="0"/>
          <w:numId w:val="8"/>
        </w:numPr>
        <w:rPr>
          <w:rFonts w:ascii="Arial" w:hAnsi="Arial" w:cs="Arial"/>
          <w:sz w:val="20"/>
          <w:lang w:val="es-AR"/>
        </w:rPr>
      </w:pPr>
      <w:r w:rsidRPr="00DB0AEF">
        <w:rPr>
          <w:rFonts w:ascii="Arial" w:hAnsi="Arial" w:cs="Arial"/>
          <w:sz w:val="20"/>
          <w:lang w:val="es-AR"/>
        </w:rPr>
        <w:t>Utilizar gorros y anteojos de sol.</w:t>
      </w:r>
    </w:p>
    <w:p w:rsidR="00583148" w:rsidRPr="00DB0AEF" w:rsidRDefault="00583148" w:rsidP="00583148">
      <w:pPr>
        <w:pStyle w:val="Prrafodelista"/>
        <w:numPr>
          <w:ilvl w:val="0"/>
          <w:numId w:val="8"/>
        </w:numPr>
        <w:rPr>
          <w:rFonts w:ascii="Arial" w:hAnsi="Arial" w:cs="Arial"/>
          <w:sz w:val="20"/>
          <w:lang w:val="es-AR"/>
        </w:rPr>
      </w:pPr>
      <w:r w:rsidRPr="00DB0AEF">
        <w:rPr>
          <w:rFonts w:ascii="Arial" w:hAnsi="Arial" w:cs="Arial"/>
          <w:sz w:val="20"/>
          <w:lang w:val="es-AR"/>
        </w:rPr>
        <w:t>Traer repelente.</w:t>
      </w:r>
    </w:p>
    <w:p w:rsidR="00583148" w:rsidRPr="00DB0AEF" w:rsidRDefault="00583148" w:rsidP="00583148">
      <w:pPr>
        <w:pStyle w:val="Prrafodelista"/>
        <w:numPr>
          <w:ilvl w:val="0"/>
          <w:numId w:val="8"/>
        </w:numPr>
        <w:rPr>
          <w:rFonts w:ascii="Arial" w:hAnsi="Arial" w:cs="Arial"/>
          <w:sz w:val="20"/>
          <w:lang w:val="es-AR"/>
        </w:rPr>
      </w:pPr>
      <w:r w:rsidRPr="00DB0AEF">
        <w:rPr>
          <w:rFonts w:ascii="Arial" w:hAnsi="Arial" w:cs="Arial"/>
          <w:sz w:val="20"/>
          <w:lang w:val="es-AR"/>
        </w:rPr>
        <w:t>Consultar la previsión del tiempo.</w:t>
      </w:r>
    </w:p>
    <w:p w:rsidR="00583148" w:rsidRPr="00DB0AEF" w:rsidRDefault="00583148" w:rsidP="00583148">
      <w:pPr>
        <w:rPr>
          <w:rFonts w:ascii="Arial" w:hAnsi="Arial" w:cs="Arial"/>
          <w:b/>
          <w:color w:val="0070C0"/>
          <w:szCs w:val="20"/>
        </w:rPr>
      </w:pPr>
      <w:r w:rsidRPr="00DB0AEF">
        <w:rPr>
          <w:rFonts w:ascii="Arial" w:hAnsi="Arial" w:cs="Arial"/>
          <w:b/>
          <w:color w:val="0070C0"/>
          <w:szCs w:val="20"/>
        </w:rPr>
        <w:t>NO INLCUYE</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Vuelos  internacionales</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Servicio médico</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 xml:space="preserve">Desayuno en el día del </w:t>
      </w:r>
      <w:proofErr w:type="spellStart"/>
      <w:r w:rsidRPr="00DB0AEF">
        <w:rPr>
          <w:rFonts w:ascii="Arial" w:hAnsi="Arial" w:cs="Arial"/>
          <w:sz w:val="20"/>
          <w:lang w:val="es-AR"/>
        </w:rPr>
        <w:t>Check</w:t>
      </w:r>
      <w:proofErr w:type="spellEnd"/>
      <w:r w:rsidRPr="00DB0AEF">
        <w:rPr>
          <w:rFonts w:ascii="Arial" w:hAnsi="Arial" w:cs="Arial"/>
          <w:sz w:val="20"/>
          <w:lang w:val="es-AR"/>
        </w:rPr>
        <w:t xml:space="preserve"> in.</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Propinas.</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Entradas a los parques nacionales.</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Tours Opcionales</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Gastos personales.</w:t>
      </w:r>
    </w:p>
    <w:p w:rsidR="00583148" w:rsidRPr="00DB0AEF" w:rsidRDefault="00583148" w:rsidP="00583148">
      <w:pPr>
        <w:pStyle w:val="Prrafodelista"/>
        <w:numPr>
          <w:ilvl w:val="0"/>
          <w:numId w:val="7"/>
        </w:numPr>
        <w:rPr>
          <w:rFonts w:ascii="Arial" w:hAnsi="Arial" w:cs="Arial"/>
          <w:sz w:val="20"/>
          <w:lang w:val="es-AR"/>
        </w:rPr>
      </w:pPr>
      <w:r w:rsidRPr="00DB0AEF">
        <w:rPr>
          <w:rFonts w:ascii="Arial" w:hAnsi="Arial" w:cs="Arial"/>
          <w:sz w:val="20"/>
          <w:lang w:val="es-AR"/>
        </w:rPr>
        <w:t>.</w:t>
      </w:r>
    </w:p>
    <w:sectPr w:rsidR="00583148" w:rsidRPr="00DB0AEF" w:rsidSect="00914AC4">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E3" w:rsidRDefault="004153E3" w:rsidP="00DA6320">
      <w:r>
        <w:separator/>
      </w:r>
    </w:p>
  </w:endnote>
  <w:endnote w:type="continuationSeparator" w:id="0">
    <w:p w:rsidR="004153E3" w:rsidRDefault="004153E3" w:rsidP="00DA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Black">
    <w:altName w:val="Courier New"/>
    <w:panose1 w:val="000000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E3" w:rsidRDefault="004153E3" w:rsidP="00DA6320">
      <w:r>
        <w:separator/>
      </w:r>
    </w:p>
  </w:footnote>
  <w:footnote w:type="continuationSeparator" w:id="0">
    <w:p w:rsidR="004153E3" w:rsidRDefault="004153E3" w:rsidP="00DA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20" w:rsidRDefault="004153E3">
    <w:pPr>
      <w:pStyle w:val="Encabezad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78266" o:spid="_x0000_s2071" type="#_x0000_t75" style="position:absolute;margin-left:0;margin-top:0;width:595.7pt;height:842.4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EF" w:rsidRDefault="00D033C2" w:rsidP="00DB0AEF">
    <w:pPr>
      <w:pStyle w:val="Encabezado"/>
      <w:jc w:val="center"/>
    </w:pPr>
    <w:r w:rsidRPr="00D033C2">
      <w:rPr>
        <w:noProof/>
        <w:lang w:val="es-CO" w:eastAsia="es-CO"/>
      </w:rPr>
      <w:drawing>
        <wp:inline distT="0" distB="0" distL="0" distR="0">
          <wp:extent cx="3000375" cy="381000"/>
          <wp:effectExtent l="0" t="0" r="9525" b="0"/>
          <wp:docPr id="2" name="Imagen 2" descr="C:\Users\over invitado\Pictures\logo turismo inter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er invitado\Pictures\logo turismo inter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381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20" w:rsidRDefault="004153E3">
    <w:pPr>
      <w:pStyle w:val="Encabezad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78265" o:spid="_x0000_s2070" type="#_x0000_t75" style="position:absolute;margin-left:0;margin-top:0;width:595.7pt;height:842.4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C77"/>
    <w:multiLevelType w:val="hybridMultilevel"/>
    <w:tmpl w:val="265600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5F16292"/>
    <w:multiLevelType w:val="hybridMultilevel"/>
    <w:tmpl w:val="5B9CC4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887E85"/>
    <w:multiLevelType w:val="hybridMultilevel"/>
    <w:tmpl w:val="217C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20"/>
    <w:rsid w:val="00001D3B"/>
    <w:rsid w:val="00024EB3"/>
    <w:rsid w:val="00030289"/>
    <w:rsid w:val="00037C53"/>
    <w:rsid w:val="000969EE"/>
    <w:rsid w:val="000A6339"/>
    <w:rsid w:val="000C6C68"/>
    <w:rsid w:val="000F3D72"/>
    <w:rsid w:val="000F4BE3"/>
    <w:rsid w:val="0012259B"/>
    <w:rsid w:val="00125085"/>
    <w:rsid w:val="00135C1C"/>
    <w:rsid w:val="00147969"/>
    <w:rsid w:val="00181B5D"/>
    <w:rsid w:val="001F201A"/>
    <w:rsid w:val="001F702C"/>
    <w:rsid w:val="00221B22"/>
    <w:rsid w:val="00264CF0"/>
    <w:rsid w:val="00325EE1"/>
    <w:rsid w:val="00353D57"/>
    <w:rsid w:val="00363ABE"/>
    <w:rsid w:val="003B7ACA"/>
    <w:rsid w:val="003D1F32"/>
    <w:rsid w:val="004020B8"/>
    <w:rsid w:val="004136A5"/>
    <w:rsid w:val="004153E3"/>
    <w:rsid w:val="00430394"/>
    <w:rsid w:val="00442461"/>
    <w:rsid w:val="004760C3"/>
    <w:rsid w:val="00482AF1"/>
    <w:rsid w:val="004926A3"/>
    <w:rsid w:val="004940A2"/>
    <w:rsid w:val="0049667D"/>
    <w:rsid w:val="004E5475"/>
    <w:rsid w:val="004E7C38"/>
    <w:rsid w:val="00583148"/>
    <w:rsid w:val="005901B3"/>
    <w:rsid w:val="0059541F"/>
    <w:rsid w:val="005A443D"/>
    <w:rsid w:val="005D29DF"/>
    <w:rsid w:val="005F6FC2"/>
    <w:rsid w:val="006227B1"/>
    <w:rsid w:val="00645093"/>
    <w:rsid w:val="00666C15"/>
    <w:rsid w:val="00667238"/>
    <w:rsid w:val="00671002"/>
    <w:rsid w:val="006B7A77"/>
    <w:rsid w:val="006C074E"/>
    <w:rsid w:val="006C487B"/>
    <w:rsid w:val="006C4C8A"/>
    <w:rsid w:val="006F3D96"/>
    <w:rsid w:val="007013A9"/>
    <w:rsid w:val="00730147"/>
    <w:rsid w:val="00732DAE"/>
    <w:rsid w:val="00767FAF"/>
    <w:rsid w:val="00777255"/>
    <w:rsid w:val="00795EB1"/>
    <w:rsid w:val="007A214F"/>
    <w:rsid w:val="007E6FB0"/>
    <w:rsid w:val="007E7970"/>
    <w:rsid w:val="00844EC5"/>
    <w:rsid w:val="008550C3"/>
    <w:rsid w:val="008827DD"/>
    <w:rsid w:val="008D31AD"/>
    <w:rsid w:val="008E5DB5"/>
    <w:rsid w:val="009063D1"/>
    <w:rsid w:val="00906B15"/>
    <w:rsid w:val="00914AC4"/>
    <w:rsid w:val="009264AC"/>
    <w:rsid w:val="009552FB"/>
    <w:rsid w:val="009D48BB"/>
    <w:rsid w:val="00A0273B"/>
    <w:rsid w:val="00A27514"/>
    <w:rsid w:val="00A928FA"/>
    <w:rsid w:val="00AB0576"/>
    <w:rsid w:val="00AF079D"/>
    <w:rsid w:val="00AF12A6"/>
    <w:rsid w:val="00B46CF1"/>
    <w:rsid w:val="00B60D14"/>
    <w:rsid w:val="00B751E8"/>
    <w:rsid w:val="00BC2013"/>
    <w:rsid w:val="00BF09EB"/>
    <w:rsid w:val="00C06875"/>
    <w:rsid w:val="00C66E0B"/>
    <w:rsid w:val="00C67AB9"/>
    <w:rsid w:val="00CC5690"/>
    <w:rsid w:val="00CE2547"/>
    <w:rsid w:val="00CE41C9"/>
    <w:rsid w:val="00D033C2"/>
    <w:rsid w:val="00D06DFF"/>
    <w:rsid w:val="00D26D2D"/>
    <w:rsid w:val="00D6079A"/>
    <w:rsid w:val="00D85346"/>
    <w:rsid w:val="00D87E49"/>
    <w:rsid w:val="00D95AC2"/>
    <w:rsid w:val="00DA232D"/>
    <w:rsid w:val="00DA47C4"/>
    <w:rsid w:val="00DA6320"/>
    <w:rsid w:val="00DB0ADB"/>
    <w:rsid w:val="00DB0AEF"/>
    <w:rsid w:val="00DB5727"/>
    <w:rsid w:val="00DD14F4"/>
    <w:rsid w:val="00DF0015"/>
    <w:rsid w:val="00E0520A"/>
    <w:rsid w:val="00E42DED"/>
    <w:rsid w:val="00E62B64"/>
    <w:rsid w:val="00E660F7"/>
    <w:rsid w:val="00EA680C"/>
    <w:rsid w:val="00EC3A30"/>
    <w:rsid w:val="00EC5EDA"/>
    <w:rsid w:val="00F00A9F"/>
    <w:rsid w:val="00F62FBD"/>
    <w:rsid w:val="00FC5CA6"/>
    <w:rsid w:val="00FF13CD"/>
    <w:rsid w:val="00FF51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5C4543DA-DD9F-4DED-A142-87033A39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BE"/>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320"/>
    <w:pPr>
      <w:tabs>
        <w:tab w:val="center" w:pos="4252"/>
        <w:tab w:val="right" w:pos="8504"/>
      </w:tabs>
    </w:pPr>
  </w:style>
  <w:style w:type="character" w:customStyle="1" w:styleId="EncabezadoCar">
    <w:name w:val="Encabezado Car"/>
    <w:basedOn w:val="Fuentedeprrafopredeter"/>
    <w:link w:val="Encabezado"/>
    <w:uiPriority w:val="99"/>
    <w:rsid w:val="00DA6320"/>
  </w:style>
  <w:style w:type="paragraph" w:styleId="Piedepgina">
    <w:name w:val="footer"/>
    <w:basedOn w:val="Normal"/>
    <w:link w:val="PiedepginaCar"/>
    <w:unhideWhenUsed/>
    <w:rsid w:val="00DA6320"/>
    <w:pPr>
      <w:tabs>
        <w:tab w:val="center" w:pos="4252"/>
        <w:tab w:val="right" w:pos="8504"/>
      </w:tabs>
    </w:pPr>
  </w:style>
  <w:style w:type="character" w:customStyle="1" w:styleId="PiedepginaCar">
    <w:name w:val="Pie de página Car"/>
    <w:basedOn w:val="Fuentedeprrafopredeter"/>
    <w:link w:val="Piedepgina"/>
    <w:rsid w:val="00DA6320"/>
  </w:style>
  <w:style w:type="paragraph" w:styleId="NormalWeb">
    <w:name w:val="Normal (Web)"/>
    <w:basedOn w:val="Normal"/>
    <w:uiPriority w:val="99"/>
    <w:semiHidden/>
    <w:unhideWhenUsed/>
    <w:rsid w:val="00914AC4"/>
    <w:pPr>
      <w:suppressAutoHyphens w:val="0"/>
      <w:spacing w:before="100" w:beforeAutospacing="1" w:after="100" w:afterAutospacing="1"/>
    </w:pPr>
    <w:rPr>
      <w:rFonts w:eastAsiaTheme="minorEastAsia"/>
      <w:lang w:eastAsia="pt-BR"/>
    </w:rPr>
  </w:style>
  <w:style w:type="character" w:styleId="Hipervnculo">
    <w:name w:val="Hyperlink"/>
    <w:basedOn w:val="Fuentedeprrafopredeter"/>
    <w:uiPriority w:val="99"/>
    <w:unhideWhenUsed/>
    <w:rsid w:val="00D95AC2"/>
    <w:rPr>
      <w:color w:val="0563C1" w:themeColor="hyperlink"/>
      <w:u w:val="single"/>
    </w:rPr>
  </w:style>
  <w:style w:type="paragraph" w:styleId="Prrafodelista">
    <w:name w:val="List Paragraph"/>
    <w:basedOn w:val="Normal"/>
    <w:uiPriority w:val="34"/>
    <w:qFormat/>
    <w:rsid w:val="00767FAF"/>
    <w:pPr>
      <w:ind w:left="720"/>
      <w:contextualSpacing/>
    </w:pPr>
  </w:style>
  <w:style w:type="paragraph" w:customStyle="1" w:styleId="post-defaulttext">
    <w:name w:val="post-default__text"/>
    <w:basedOn w:val="Normal"/>
    <w:rsid w:val="00D26D2D"/>
    <w:pPr>
      <w:suppressAutoHyphens w:val="0"/>
      <w:spacing w:before="100" w:beforeAutospacing="1" w:after="100" w:afterAutospacing="1"/>
    </w:pPr>
    <w:rPr>
      <w:lang w:eastAsia="pt-BR"/>
    </w:rPr>
  </w:style>
  <w:style w:type="paragraph" w:styleId="Textoindependiente">
    <w:name w:val="Body Text"/>
    <w:basedOn w:val="Normal"/>
    <w:link w:val="TextoindependienteCar"/>
    <w:uiPriority w:val="99"/>
    <w:semiHidden/>
    <w:unhideWhenUsed/>
    <w:rsid w:val="00D06DFF"/>
    <w:pPr>
      <w:spacing w:after="120"/>
    </w:pPr>
  </w:style>
  <w:style w:type="character" w:customStyle="1" w:styleId="TextoindependienteCar">
    <w:name w:val="Texto independiente Car"/>
    <w:basedOn w:val="Fuentedeprrafopredeter"/>
    <w:link w:val="Textoindependiente"/>
    <w:uiPriority w:val="99"/>
    <w:semiHidden/>
    <w:rsid w:val="00D06DF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9699">
      <w:bodyDiv w:val="1"/>
      <w:marLeft w:val="0"/>
      <w:marRight w:val="0"/>
      <w:marTop w:val="0"/>
      <w:marBottom w:val="0"/>
      <w:divBdr>
        <w:top w:val="none" w:sz="0" w:space="0" w:color="auto"/>
        <w:left w:val="none" w:sz="0" w:space="0" w:color="auto"/>
        <w:bottom w:val="none" w:sz="0" w:space="0" w:color="auto"/>
        <w:right w:val="none" w:sz="0" w:space="0" w:color="auto"/>
      </w:divBdr>
      <w:divsChild>
        <w:div w:id="25257575">
          <w:marLeft w:val="0"/>
          <w:marRight w:val="0"/>
          <w:marTop w:val="0"/>
          <w:marBottom w:val="0"/>
          <w:divBdr>
            <w:top w:val="none" w:sz="0" w:space="0" w:color="auto"/>
            <w:left w:val="none" w:sz="0" w:space="0" w:color="auto"/>
            <w:bottom w:val="none" w:sz="0" w:space="0" w:color="auto"/>
            <w:right w:val="none" w:sz="0" w:space="0" w:color="auto"/>
          </w:divBdr>
        </w:div>
        <w:div w:id="631905980">
          <w:marLeft w:val="0"/>
          <w:marRight w:val="0"/>
          <w:marTop w:val="0"/>
          <w:marBottom w:val="0"/>
          <w:divBdr>
            <w:top w:val="none" w:sz="0" w:space="0" w:color="auto"/>
            <w:left w:val="none" w:sz="0" w:space="0" w:color="auto"/>
            <w:bottom w:val="none" w:sz="0" w:space="0" w:color="auto"/>
            <w:right w:val="none" w:sz="0" w:space="0" w:color="auto"/>
          </w:divBdr>
        </w:div>
        <w:div w:id="438448128">
          <w:marLeft w:val="0"/>
          <w:marRight w:val="0"/>
          <w:marTop w:val="0"/>
          <w:marBottom w:val="0"/>
          <w:divBdr>
            <w:top w:val="none" w:sz="0" w:space="0" w:color="auto"/>
            <w:left w:val="none" w:sz="0" w:space="0" w:color="auto"/>
            <w:bottom w:val="none" w:sz="0" w:space="0" w:color="auto"/>
            <w:right w:val="none" w:sz="0" w:space="0" w:color="auto"/>
          </w:divBdr>
        </w:div>
      </w:divsChild>
    </w:div>
    <w:div w:id="184683251">
      <w:bodyDiv w:val="1"/>
      <w:marLeft w:val="0"/>
      <w:marRight w:val="0"/>
      <w:marTop w:val="0"/>
      <w:marBottom w:val="0"/>
      <w:divBdr>
        <w:top w:val="none" w:sz="0" w:space="0" w:color="auto"/>
        <w:left w:val="none" w:sz="0" w:space="0" w:color="auto"/>
        <w:bottom w:val="none" w:sz="0" w:space="0" w:color="auto"/>
        <w:right w:val="none" w:sz="0" w:space="0" w:color="auto"/>
      </w:divBdr>
    </w:div>
    <w:div w:id="649216834">
      <w:bodyDiv w:val="1"/>
      <w:marLeft w:val="0"/>
      <w:marRight w:val="0"/>
      <w:marTop w:val="0"/>
      <w:marBottom w:val="0"/>
      <w:divBdr>
        <w:top w:val="none" w:sz="0" w:space="0" w:color="auto"/>
        <w:left w:val="none" w:sz="0" w:space="0" w:color="auto"/>
        <w:bottom w:val="none" w:sz="0" w:space="0" w:color="auto"/>
        <w:right w:val="none" w:sz="0" w:space="0" w:color="auto"/>
      </w:divBdr>
    </w:div>
    <w:div w:id="1061516027">
      <w:bodyDiv w:val="1"/>
      <w:marLeft w:val="0"/>
      <w:marRight w:val="0"/>
      <w:marTop w:val="0"/>
      <w:marBottom w:val="0"/>
      <w:divBdr>
        <w:top w:val="none" w:sz="0" w:space="0" w:color="auto"/>
        <w:left w:val="none" w:sz="0" w:space="0" w:color="auto"/>
        <w:bottom w:val="none" w:sz="0" w:space="0" w:color="auto"/>
        <w:right w:val="none" w:sz="0" w:space="0" w:color="auto"/>
      </w:divBdr>
      <w:divsChild>
        <w:div w:id="1666082658">
          <w:marLeft w:val="0"/>
          <w:marRight w:val="0"/>
          <w:marTop w:val="0"/>
          <w:marBottom w:val="0"/>
          <w:divBdr>
            <w:top w:val="none" w:sz="0" w:space="0" w:color="auto"/>
            <w:left w:val="none" w:sz="0" w:space="0" w:color="auto"/>
            <w:bottom w:val="none" w:sz="0" w:space="0" w:color="auto"/>
            <w:right w:val="none" w:sz="0" w:space="0" w:color="auto"/>
          </w:divBdr>
        </w:div>
      </w:divsChild>
    </w:div>
    <w:div w:id="1098604335">
      <w:bodyDiv w:val="1"/>
      <w:marLeft w:val="0"/>
      <w:marRight w:val="0"/>
      <w:marTop w:val="0"/>
      <w:marBottom w:val="0"/>
      <w:divBdr>
        <w:top w:val="none" w:sz="0" w:space="0" w:color="auto"/>
        <w:left w:val="none" w:sz="0" w:space="0" w:color="auto"/>
        <w:bottom w:val="none" w:sz="0" w:space="0" w:color="auto"/>
        <w:right w:val="none" w:sz="0" w:space="0" w:color="auto"/>
      </w:divBdr>
    </w:div>
    <w:div w:id="1434788747">
      <w:bodyDiv w:val="1"/>
      <w:marLeft w:val="0"/>
      <w:marRight w:val="0"/>
      <w:marTop w:val="0"/>
      <w:marBottom w:val="0"/>
      <w:divBdr>
        <w:top w:val="none" w:sz="0" w:space="0" w:color="auto"/>
        <w:left w:val="none" w:sz="0" w:space="0" w:color="auto"/>
        <w:bottom w:val="none" w:sz="0" w:space="0" w:color="auto"/>
        <w:right w:val="none" w:sz="0" w:space="0" w:color="auto"/>
      </w:divBdr>
    </w:div>
    <w:div w:id="2079161432">
      <w:bodyDiv w:val="1"/>
      <w:marLeft w:val="0"/>
      <w:marRight w:val="0"/>
      <w:marTop w:val="0"/>
      <w:marBottom w:val="0"/>
      <w:divBdr>
        <w:top w:val="none" w:sz="0" w:space="0" w:color="auto"/>
        <w:left w:val="none" w:sz="0" w:space="0" w:color="auto"/>
        <w:bottom w:val="none" w:sz="0" w:space="0" w:color="auto"/>
        <w:right w:val="none" w:sz="0" w:space="0" w:color="auto"/>
      </w:divBdr>
    </w:div>
    <w:div w:id="2080517026">
      <w:bodyDiv w:val="1"/>
      <w:marLeft w:val="0"/>
      <w:marRight w:val="0"/>
      <w:marTop w:val="0"/>
      <w:marBottom w:val="0"/>
      <w:divBdr>
        <w:top w:val="none" w:sz="0" w:space="0" w:color="auto"/>
        <w:left w:val="none" w:sz="0" w:space="0" w:color="auto"/>
        <w:bottom w:val="none" w:sz="0" w:space="0" w:color="auto"/>
        <w:right w:val="none" w:sz="0" w:space="0" w:color="auto"/>
      </w:divBdr>
    </w:div>
    <w:div w:id="21373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1C0F-EA65-42DB-B6D0-8C14C336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Laureano</dc:creator>
  <cp:lastModifiedBy>over invitado</cp:lastModifiedBy>
  <cp:revision>2</cp:revision>
  <cp:lastPrinted>2018-07-11T18:34:00Z</cp:lastPrinted>
  <dcterms:created xsi:type="dcterms:W3CDTF">2019-03-22T22:22:00Z</dcterms:created>
  <dcterms:modified xsi:type="dcterms:W3CDTF">2019-03-22T22:22:00Z</dcterms:modified>
</cp:coreProperties>
</file>